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42B9C" w14:textId="77777777" w:rsidR="00B979E7" w:rsidRDefault="00B979E7">
      <w:pPr>
        <w:pStyle w:val="Textoindependiente"/>
        <w:rPr>
          <w:rFonts w:ascii="Times New Roman"/>
          <w:sz w:val="20"/>
        </w:rPr>
      </w:pPr>
    </w:p>
    <w:p w14:paraId="05F9EB59" w14:textId="77777777" w:rsidR="00B979E7" w:rsidRDefault="00B979E7">
      <w:pPr>
        <w:pStyle w:val="Textoindependiente"/>
        <w:rPr>
          <w:rFonts w:ascii="Times New Roman"/>
          <w:sz w:val="20"/>
        </w:rPr>
      </w:pPr>
    </w:p>
    <w:p w14:paraId="5FC6697B" w14:textId="77777777" w:rsidR="00B979E7" w:rsidRDefault="00B979E7">
      <w:pPr>
        <w:pStyle w:val="Textoindependiente"/>
        <w:rPr>
          <w:rFonts w:ascii="Times New Roman"/>
          <w:sz w:val="20"/>
        </w:rPr>
      </w:pPr>
    </w:p>
    <w:p w14:paraId="59C97DB5" w14:textId="77777777" w:rsidR="00B979E7" w:rsidRDefault="00B979E7">
      <w:pPr>
        <w:pStyle w:val="Textoindependiente"/>
        <w:rPr>
          <w:rFonts w:ascii="Times New Roman"/>
          <w:sz w:val="20"/>
        </w:rPr>
      </w:pPr>
    </w:p>
    <w:p w14:paraId="21E8636B" w14:textId="4F2A8C1F" w:rsidR="00B979E7" w:rsidRDefault="00F22F48">
      <w:pPr>
        <w:pStyle w:val="Textoindependiente"/>
        <w:rPr>
          <w:rFonts w:ascii="Times New Roman"/>
          <w:sz w:val="20"/>
        </w:rPr>
      </w:pPr>
      <w:r>
        <w:rPr>
          <w:rFonts w:ascii="Times New Roman"/>
          <w:noProof/>
          <w:sz w:val="20"/>
        </w:rPr>
        <w:drawing>
          <wp:anchor distT="0" distB="0" distL="114300" distR="114300" simplePos="0" relativeHeight="251660288" behindDoc="0" locked="0" layoutInCell="1" allowOverlap="1" wp14:anchorId="301E03AE" wp14:editId="76A9030A">
            <wp:simplePos x="0" y="0"/>
            <wp:positionH relativeFrom="column">
              <wp:posOffset>1506220</wp:posOffset>
            </wp:positionH>
            <wp:positionV relativeFrom="paragraph">
              <wp:posOffset>7620</wp:posOffset>
            </wp:positionV>
            <wp:extent cx="2706370" cy="13716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6370" cy="1371600"/>
                    </a:xfrm>
                    <a:prstGeom prst="rect">
                      <a:avLst/>
                    </a:prstGeom>
                  </pic:spPr>
                </pic:pic>
              </a:graphicData>
            </a:graphic>
            <wp14:sizeRelH relativeFrom="page">
              <wp14:pctWidth>0</wp14:pctWidth>
            </wp14:sizeRelH>
            <wp14:sizeRelV relativeFrom="page">
              <wp14:pctHeight>0</wp14:pctHeight>
            </wp14:sizeRelV>
          </wp:anchor>
        </w:drawing>
      </w:r>
    </w:p>
    <w:p w14:paraId="6B3AD177" w14:textId="36FA648D" w:rsidR="00B979E7" w:rsidRDefault="00B979E7">
      <w:pPr>
        <w:pStyle w:val="Textoindependiente"/>
        <w:spacing w:before="4"/>
        <w:rPr>
          <w:rFonts w:ascii="Times New Roman"/>
          <w:sz w:val="18"/>
        </w:rPr>
      </w:pPr>
    </w:p>
    <w:p w14:paraId="4A82BB04" w14:textId="099FB68A" w:rsidR="00B979E7" w:rsidRDefault="00B979E7">
      <w:pPr>
        <w:pStyle w:val="Textoindependiente"/>
        <w:ind w:left="3008"/>
        <w:rPr>
          <w:rFonts w:ascii="Times New Roman"/>
          <w:sz w:val="20"/>
        </w:rPr>
      </w:pPr>
    </w:p>
    <w:p w14:paraId="144D5ACD" w14:textId="77777777" w:rsidR="00B979E7" w:rsidRDefault="00B979E7">
      <w:pPr>
        <w:pStyle w:val="Textoindependiente"/>
        <w:rPr>
          <w:rFonts w:ascii="Times New Roman"/>
          <w:sz w:val="20"/>
        </w:rPr>
      </w:pPr>
    </w:p>
    <w:p w14:paraId="76A135D9" w14:textId="77777777" w:rsidR="00B979E7" w:rsidRDefault="00B979E7">
      <w:pPr>
        <w:pStyle w:val="Textoindependiente"/>
        <w:rPr>
          <w:rFonts w:ascii="Times New Roman"/>
          <w:sz w:val="20"/>
        </w:rPr>
      </w:pPr>
    </w:p>
    <w:p w14:paraId="219BBBB2" w14:textId="77777777" w:rsidR="00B979E7" w:rsidRDefault="00B979E7">
      <w:pPr>
        <w:pStyle w:val="Textoindependiente"/>
        <w:rPr>
          <w:rFonts w:ascii="Times New Roman"/>
          <w:sz w:val="20"/>
        </w:rPr>
      </w:pPr>
    </w:p>
    <w:p w14:paraId="6E7C6ADC" w14:textId="77777777" w:rsidR="00B979E7" w:rsidRDefault="00B979E7">
      <w:pPr>
        <w:pStyle w:val="Textoindependiente"/>
        <w:rPr>
          <w:rFonts w:ascii="Times New Roman"/>
          <w:sz w:val="20"/>
        </w:rPr>
      </w:pPr>
    </w:p>
    <w:p w14:paraId="361C79E6" w14:textId="77777777" w:rsidR="00B979E7" w:rsidRDefault="00B979E7">
      <w:pPr>
        <w:pStyle w:val="Textoindependiente"/>
        <w:rPr>
          <w:rFonts w:ascii="Times New Roman"/>
          <w:sz w:val="20"/>
        </w:rPr>
      </w:pPr>
    </w:p>
    <w:p w14:paraId="7D7D4FAE" w14:textId="77777777" w:rsidR="00B979E7" w:rsidRDefault="00B979E7">
      <w:pPr>
        <w:pStyle w:val="Textoindependiente"/>
        <w:rPr>
          <w:rFonts w:ascii="Times New Roman"/>
          <w:sz w:val="20"/>
        </w:rPr>
      </w:pPr>
    </w:p>
    <w:p w14:paraId="4B66D254" w14:textId="77777777" w:rsidR="00B979E7" w:rsidRDefault="00B979E7">
      <w:pPr>
        <w:pStyle w:val="Textoindependiente"/>
        <w:rPr>
          <w:rFonts w:ascii="Times New Roman"/>
          <w:sz w:val="20"/>
        </w:rPr>
      </w:pPr>
    </w:p>
    <w:p w14:paraId="2E3EF367" w14:textId="77777777" w:rsidR="00995BFC" w:rsidRDefault="00995BFC" w:rsidP="00995BFC">
      <w:pPr>
        <w:jc w:val="right"/>
        <w:rPr>
          <w:rFonts w:ascii="Arial" w:hAnsi="Arial" w:cs="Arial"/>
          <w:b/>
          <w:color w:val="3366FF"/>
          <w:sz w:val="96"/>
          <w:szCs w:val="96"/>
        </w:rPr>
      </w:pPr>
    </w:p>
    <w:p w14:paraId="400C891A" w14:textId="77777777" w:rsidR="00995BFC" w:rsidRDefault="00995BFC" w:rsidP="00995BFC">
      <w:pPr>
        <w:jc w:val="right"/>
        <w:rPr>
          <w:rFonts w:ascii="Arial" w:hAnsi="Arial" w:cs="Arial"/>
          <w:b/>
          <w:color w:val="3366FF"/>
          <w:sz w:val="96"/>
          <w:szCs w:val="96"/>
        </w:rPr>
      </w:pPr>
    </w:p>
    <w:p w14:paraId="02DA1C76" w14:textId="77777777" w:rsidR="00B979E7" w:rsidRDefault="00E36814">
      <w:pPr>
        <w:pStyle w:val="Ttulo1"/>
        <w:spacing w:before="148"/>
        <w:ind w:right="921"/>
      </w:pPr>
      <w:r>
        <w:rPr>
          <w:color w:val="656599"/>
        </w:rPr>
        <w:t xml:space="preserve">BASES DE LA CONVOCATORIA PARA LA CONSTITUCIÓN DE LA </w:t>
      </w:r>
      <w:bookmarkStart w:id="0" w:name="_Hlk61521956"/>
      <w:r>
        <w:rPr>
          <w:color w:val="656599"/>
        </w:rPr>
        <w:t>BOLSA DE TRABAJO</w:t>
      </w:r>
    </w:p>
    <w:p w14:paraId="04828FB2" w14:textId="77777777" w:rsidR="00B979E7" w:rsidRDefault="00E36814">
      <w:pPr>
        <w:spacing w:line="634" w:lineRule="exact"/>
        <w:ind w:left="528" w:right="920"/>
        <w:jc w:val="center"/>
        <w:rPr>
          <w:b/>
          <w:sz w:val="52"/>
        </w:rPr>
      </w:pPr>
      <w:r>
        <w:rPr>
          <w:b/>
          <w:color w:val="656599"/>
          <w:sz w:val="52"/>
        </w:rPr>
        <w:t>MONITORES/AS JARDINEROS/AS</w:t>
      </w:r>
    </w:p>
    <w:bookmarkEnd w:id="0"/>
    <w:p w14:paraId="1FCF5551" w14:textId="77777777" w:rsidR="00B979E7" w:rsidRDefault="00B979E7">
      <w:pPr>
        <w:spacing w:line="634" w:lineRule="exact"/>
        <w:jc w:val="center"/>
        <w:rPr>
          <w:sz w:val="52"/>
        </w:rPr>
        <w:sectPr w:rsidR="00B979E7">
          <w:type w:val="continuous"/>
          <w:pgSz w:w="11900" w:h="16840"/>
          <w:pgMar w:top="1600" w:right="840" w:bottom="280" w:left="1240" w:header="720" w:footer="720" w:gutter="0"/>
          <w:cols w:space="720"/>
        </w:sectPr>
      </w:pPr>
    </w:p>
    <w:p w14:paraId="7008D0FE" w14:textId="77777777" w:rsidR="00B979E7" w:rsidRDefault="00E36814">
      <w:pPr>
        <w:spacing w:before="120"/>
        <w:ind w:left="528" w:right="211"/>
        <w:jc w:val="center"/>
        <w:rPr>
          <w:b/>
          <w:sz w:val="28"/>
        </w:rPr>
      </w:pPr>
      <w:r>
        <w:rPr>
          <w:b/>
          <w:sz w:val="28"/>
        </w:rPr>
        <w:lastRenderedPageBreak/>
        <w:t>BOLSA DE TRABAJO DE MONITORES/AS JARDINEROS/AS</w:t>
      </w:r>
    </w:p>
    <w:p w14:paraId="1D46834B" w14:textId="77777777" w:rsidR="00B979E7" w:rsidRDefault="00B979E7">
      <w:pPr>
        <w:pStyle w:val="Textoindependiente"/>
        <w:rPr>
          <w:b/>
          <w:sz w:val="20"/>
        </w:rPr>
      </w:pPr>
    </w:p>
    <w:p w14:paraId="35279C67" w14:textId="77777777" w:rsidR="00B979E7" w:rsidRDefault="00B979E7">
      <w:pPr>
        <w:pStyle w:val="Textoindependiente"/>
        <w:spacing w:before="11"/>
        <w:rPr>
          <w:b/>
          <w:sz w:val="28"/>
        </w:rPr>
      </w:pPr>
    </w:p>
    <w:p w14:paraId="4BA7F22F" w14:textId="77777777" w:rsidR="00B979E7" w:rsidRDefault="00E36814">
      <w:pPr>
        <w:pStyle w:val="Ttulo2"/>
        <w:tabs>
          <w:tab w:val="left" w:pos="9703"/>
        </w:tabs>
        <w:rPr>
          <w:rFonts w:ascii="Times New Roman" w:hAnsi="Times New Roman"/>
          <w:b w:val="0"/>
        </w:rPr>
      </w:pPr>
      <w:r>
        <w:rPr>
          <w:rFonts w:ascii="Times New Roman" w:hAnsi="Times New Roman"/>
          <w:b w:val="0"/>
          <w:spacing w:val="-32"/>
          <w:w w:val="99"/>
          <w:shd w:val="clear" w:color="auto" w:fill="B4C6E7"/>
        </w:rPr>
        <w:t xml:space="preserve"> </w:t>
      </w:r>
      <w:r>
        <w:rPr>
          <w:shd w:val="clear" w:color="auto" w:fill="B4C6E7"/>
        </w:rPr>
        <w:t>1.-</w:t>
      </w:r>
      <w:r>
        <w:rPr>
          <w:spacing w:val="-5"/>
          <w:shd w:val="clear" w:color="auto" w:fill="B4C6E7"/>
        </w:rPr>
        <w:t xml:space="preserve"> </w:t>
      </w:r>
      <w:r>
        <w:rPr>
          <w:shd w:val="clear" w:color="auto" w:fill="B4C6E7"/>
        </w:rPr>
        <w:t>INTRODUCCIÓN</w:t>
      </w:r>
      <w:r>
        <w:rPr>
          <w:rFonts w:ascii="Times New Roman" w:hAnsi="Times New Roman"/>
          <w:b w:val="0"/>
          <w:shd w:val="clear" w:color="auto" w:fill="B4C6E7"/>
        </w:rPr>
        <w:tab/>
      </w:r>
    </w:p>
    <w:p w14:paraId="0502DBF4" w14:textId="77777777" w:rsidR="00B979E7" w:rsidRDefault="00B979E7">
      <w:pPr>
        <w:pStyle w:val="Textoindependiente"/>
        <w:spacing w:before="5"/>
        <w:rPr>
          <w:rFonts w:ascii="Times New Roman"/>
          <w:sz w:val="25"/>
        </w:rPr>
      </w:pPr>
    </w:p>
    <w:p w14:paraId="59BCE22D" w14:textId="41A2EEF0" w:rsidR="00B979E7" w:rsidRDefault="00E36814">
      <w:pPr>
        <w:pStyle w:val="Textoindependiente"/>
        <w:ind w:left="461" w:right="137"/>
        <w:jc w:val="both"/>
      </w:pPr>
      <w:r>
        <w:t xml:space="preserve">Gehilan 2000 es una Consultoría integral comprometida con el desarrollo socio económico. Nuestro objetivo principal es proponer y trabajar proyectos que mejoren la empleabilidad del trabajador y la competitividad de la empresa. Como </w:t>
      </w:r>
      <w:r>
        <w:rPr>
          <w:b/>
        </w:rPr>
        <w:t xml:space="preserve">Agencia de Colocación Autorizada con nº1600000030 por Lanbide Servicio Vasco de Empleo </w:t>
      </w:r>
      <w:r>
        <w:t xml:space="preserve">garantizamos en todos nuestros procesos de selección, entre otros, los principios de </w:t>
      </w:r>
      <w:r w:rsidR="00D85D90">
        <w:t>igualdad,</w:t>
      </w:r>
      <w:r>
        <w:t xml:space="preserve"> así como la no discriminación en el acceso al empleo. Para garantizar dichos principios, a su vez, difundimos nuestras ofertas de empleo a través de Lanbide Servicio Vasco de Empleo al ser Gehilan 2000 Centro Colaborador acreditado.</w:t>
      </w:r>
    </w:p>
    <w:p w14:paraId="3E3DBD94" w14:textId="77777777" w:rsidR="00B979E7" w:rsidRDefault="00B979E7">
      <w:pPr>
        <w:pStyle w:val="Textoindependiente"/>
        <w:spacing w:before="1"/>
      </w:pPr>
    </w:p>
    <w:p w14:paraId="619E9973" w14:textId="77777777" w:rsidR="00B979E7" w:rsidRDefault="00E36814">
      <w:pPr>
        <w:pStyle w:val="Textoindependiente"/>
        <w:ind w:left="461" w:right="140"/>
        <w:jc w:val="both"/>
      </w:pPr>
      <w:r>
        <w:t>Añadir que uno de nuestros principales retos es facilitar el acceso al mercado laboral a aquellos profesionales que se encuentran en situación de desempleo, trabajando todos los aspectos desde la Orientación Profesional, la Formación en Competencias mientras apoyamos al mismo tiempo la búsqueda activa de ofertas de trabajo.</w:t>
      </w:r>
    </w:p>
    <w:p w14:paraId="1C71C3F2" w14:textId="77777777" w:rsidR="00B979E7" w:rsidRDefault="00B979E7">
      <w:pPr>
        <w:pStyle w:val="Textoindependiente"/>
        <w:spacing w:before="12"/>
        <w:rPr>
          <w:sz w:val="16"/>
        </w:rPr>
      </w:pPr>
    </w:p>
    <w:p w14:paraId="5376D55B" w14:textId="77777777" w:rsidR="00B979E7" w:rsidRDefault="00E36814">
      <w:pPr>
        <w:pStyle w:val="Ttulo2"/>
        <w:tabs>
          <w:tab w:val="left" w:pos="9703"/>
        </w:tabs>
        <w:rPr>
          <w:rFonts w:ascii="Times New Roman" w:hAnsi="Times New Roman"/>
          <w:b w:val="0"/>
        </w:rPr>
      </w:pPr>
      <w:r>
        <w:rPr>
          <w:rFonts w:ascii="Times New Roman" w:hAnsi="Times New Roman"/>
          <w:b w:val="0"/>
          <w:spacing w:val="-32"/>
          <w:w w:val="99"/>
          <w:shd w:val="clear" w:color="auto" w:fill="B4C6E7"/>
        </w:rPr>
        <w:t xml:space="preserve"> </w:t>
      </w:r>
      <w:r>
        <w:rPr>
          <w:shd w:val="clear" w:color="auto" w:fill="B4C6E7"/>
        </w:rPr>
        <w:t>2.- OBJETO DEL CONTRATO E INFORMACIÓN</w:t>
      </w:r>
      <w:r>
        <w:rPr>
          <w:spacing w:val="-14"/>
          <w:shd w:val="clear" w:color="auto" w:fill="B4C6E7"/>
        </w:rPr>
        <w:t xml:space="preserve"> </w:t>
      </w:r>
      <w:r>
        <w:rPr>
          <w:shd w:val="clear" w:color="auto" w:fill="B4C6E7"/>
        </w:rPr>
        <w:t>GENERAL</w:t>
      </w:r>
      <w:r>
        <w:rPr>
          <w:rFonts w:ascii="Times New Roman" w:hAnsi="Times New Roman"/>
          <w:b w:val="0"/>
          <w:shd w:val="clear" w:color="auto" w:fill="B4C6E7"/>
        </w:rPr>
        <w:tab/>
      </w:r>
    </w:p>
    <w:p w14:paraId="10E3F7FA" w14:textId="77777777" w:rsidR="00B979E7" w:rsidRDefault="00B979E7">
      <w:pPr>
        <w:pStyle w:val="Textoindependiente"/>
        <w:spacing w:before="5"/>
        <w:rPr>
          <w:rFonts w:ascii="Times New Roman"/>
          <w:sz w:val="25"/>
        </w:rPr>
      </w:pPr>
    </w:p>
    <w:p w14:paraId="0E665146" w14:textId="0663F119" w:rsidR="00E87692" w:rsidRDefault="00E36814">
      <w:pPr>
        <w:ind w:left="461" w:right="137"/>
        <w:jc w:val="both"/>
        <w:rPr>
          <w:sz w:val="24"/>
        </w:rPr>
      </w:pPr>
      <w:r>
        <w:rPr>
          <w:sz w:val="24"/>
        </w:rPr>
        <w:t xml:space="preserve">Ante el agotamiento de personas candidatas de la actual Bolsa de Trabajo de </w:t>
      </w:r>
      <w:r>
        <w:rPr>
          <w:b/>
          <w:sz w:val="24"/>
        </w:rPr>
        <w:t>MONITORES/AS DE LA SECCIÓN DE JARDINERÍA</w:t>
      </w:r>
      <w:r>
        <w:rPr>
          <w:sz w:val="24"/>
        </w:rPr>
        <w:t xml:space="preserve">, la coyuntura actual de la Mancomunidad y la necesidad urgente y excepcional de tener que llevar a cabo contrataciones temporales que, por exigencias de los encargos de gestión de mantenimiento de parques y jardines de los Ayuntamientos </w:t>
      </w:r>
      <w:r w:rsidRPr="00995BFC">
        <w:rPr>
          <w:sz w:val="24"/>
        </w:rPr>
        <w:t xml:space="preserve">Mancomunados de Santurtzi y Portugalete, puedan cubrir necesidades y ausencias temporales y coyunturales del personal monitor de la Sección de Jardinería que no puedan ser atendidas por el personal monitor que integra la Mancomunidad, </w:t>
      </w:r>
      <w:r w:rsidR="00E87692">
        <w:rPr>
          <w:sz w:val="24"/>
        </w:rPr>
        <w:t xml:space="preserve">y </w:t>
      </w:r>
      <w:r w:rsidRPr="00995BFC">
        <w:rPr>
          <w:sz w:val="24"/>
        </w:rPr>
        <w:t xml:space="preserve">que según la Dirección del Centro, dicha ausencia o necesidad pueda suponer un detrimento en el servicio. </w:t>
      </w:r>
    </w:p>
    <w:p w14:paraId="2AADC127" w14:textId="77777777" w:rsidR="00E87692" w:rsidRDefault="00E87692">
      <w:pPr>
        <w:ind w:left="461" w:right="137"/>
        <w:jc w:val="both"/>
        <w:rPr>
          <w:sz w:val="24"/>
        </w:rPr>
      </w:pPr>
    </w:p>
    <w:p w14:paraId="14ACE539" w14:textId="0497CB0D" w:rsidR="00B979E7" w:rsidRDefault="00E36814">
      <w:pPr>
        <w:ind w:left="461" w:right="137"/>
        <w:jc w:val="both"/>
        <w:rPr>
          <w:sz w:val="24"/>
        </w:rPr>
      </w:pPr>
      <w:r w:rsidRPr="00995BFC">
        <w:rPr>
          <w:sz w:val="24"/>
        </w:rPr>
        <w:t xml:space="preserve">Por todo ello, constituye el objeto de la presente establecer las bases de la convocatoria de la </w:t>
      </w:r>
      <w:r w:rsidRPr="00995BFC">
        <w:rPr>
          <w:b/>
          <w:sz w:val="24"/>
        </w:rPr>
        <w:t xml:space="preserve">BOLSA DE TRABAJO DE MONITORES/AS JARDINEROS/AS </w:t>
      </w:r>
      <w:r w:rsidR="00E87692" w:rsidRPr="00E87692">
        <w:rPr>
          <w:bCs/>
          <w:sz w:val="24"/>
        </w:rPr>
        <w:t>complementaria de la vigente</w:t>
      </w:r>
      <w:r w:rsidR="00E87692">
        <w:rPr>
          <w:bCs/>
          <w:sz w:val="24"/>
        </w:rPr>
        <w:t>,</w:t>
      </w:r>
      <w:r w:rsidR="00E87692" w:rsidRPr="00E87692">
        <w:rPr>
          <w:b/>
          <w:sz w:val="24"/>
        </w:rPr>
        <w:t xml:space="preserve"> </w:t>
      </w:r>
      <w:r w:rsidRPr="00995BFC">
        <w:rPr>
          <w:sz w:val="24"/>
        </w:rPr>
        <w:t>que estará formada por un número máximo de 20 personas clasificadas en función a la puntuación obtenida en el proceso de selección sobre un máximo de 15 puntos</w:t>
      </w:r>
      <w:r w:rsidRPr="00995BFC">
        <w:rPr>
          <w:b/>
          <w:sz w:val="24"/>
        </w:rPr>
        <w:t xml:space="preserve">. Las personas que estén por debajo de dicha posición quedarán en reserva con la posibilidad de incorporarse a la bolsa en caso de renuncias u otras posibles </w:t>
      </w:r>
      <w:r>
        <w:rPr>
          <w:b/>
          <w:sz w:val="24"/>
        </w:rPr>
        <w:t xml:space="preserve">situaciones que así lo requieran. </w:t>
      </w:r>
      <w:r>
        <w:rPr>
          <w:sz w:val="24"/>
        </w:rPr>
        <w:t xml:space="preserve">Dicha bolsa de empleo será para la prestación de servicios temporales en la </w:t>
      </w:r>
      <w:r>
        <w:rPr>
          <w:i/>
          <w:sz w:val="24"/>
        </w:rPr>
        <w:t xml:space="preserve">MANCOMUNIDAD TALLER RANZARI descritos anteriormente </w:t>
      </w:r>
      <w:r>
        <w:rPr>
          <w:sz w:val="24"/>
        </w:rPr>
        <w:t>y bajo la modalidad de contratos temporales.</w:t>
      </w:r>
    </w:p>
    <w:p w14:paraId="47E28669" w14:textId="77777777" w:rsidR="00B979E7" w:rsidRDefault="00B979E7">
      <w:pPr>
        <w:pStyle w:val="Textoindependiente"/>
        <w:spacing w:before="2"/>
      </w:pPr>
    </w:p>
    <w:p w14:paraId="584B47A7" w14:textId="73FD9E8F" w:rsidR="00B979E7" w:rsidRDefault="00E36814">
      <w:pPr>
        <w:pStyle w:val="Textoindependiente"/>
        <w:ind w:left="461" w:right="138" w:hanging="1"/>
        <w:jc w:val="both"/>
      </w:pPr>
      <w:r>
        <w:t xml:space="preserve">Para participar en esta Bolsa de Empleo habrá que darse de alta en la web de Gehilan 2000 </w:t>
      </w:r>
      <w:hyperlink r:id="rId9">
        <w:r>
          <w:rPr>
            <w:color w:val="0562C1"/>
            <w:u w:val="single" w:color="0562C1"/>
          </w:rPr>
          <w:t>www.gehilan2000.com</w:t>
        </w:r>
      </w:hyperlink>
      <w:r>
        <w:rPr>
          <w:color w:val="0562C1"/>
        </w:rPr>
        <w:t xml:space="preserve"> </w:t>
      </w:r>
      <w:r>
        <w:t xml:space="preserve">/ empleo / introducir CV además de enviar el CV actualizado a </w:t>
      </w:r>
      <w:hyperlink r:id="rId10">
        <w:r>
          <w:rPr>
            <w:color w:val="0562C1"/>
            <w:u w:val="single" w:color="0562C1"/>
          </w:rPr>
          <w:t>seleccion@gehilan2000.com</w:t>
        </w:r>
      </w:hyperlink>
      <w:r>
        <w:rPr>
          <w:color w:val="0562C1"/>
        </w:rPr>
        <w:t xml:space="preserve"> </w:t>
      </w:r>
      <w:r>
        <w:t xml:space="preserve">describiendo claramente la experiencia laboral como MONITOR/A DE </w:t>
      </w:r>
      <w:r w:rsidR="00995BFC">
        <w:t>JARDINERÍA,</w:t>
      </w:r>
      <w:r>
        <w:t xml:space="preserve"> así como cumplir con el resto de requisitos detallados en estas bases.</w:t>
      </w:r>
    </w:p>
    <w:p w14:paraId="5B08C5E1" w14:textId="77777777" w:rsidR="00B979E7" w:rsidRDefault="00B979E7">
      <w:pPr>
        <w:jc w:val="both"/>
        <w:sectPr w:rsidR="00B979E7">
          <w:headerReference w:type="default" r:id="rId11"/>
          <w:footerReference w:type="default" r:id="rId12"/>
          <w:pgSz w:w="11900" w:h="16840"/>
          <w:pgMar w:top="1680" w:right="840" w:bottom="960" w:left="1240" w:header="523" w:footer="776" w:gutter="0"/>
          <w:pgNumType w:start="1"/>
          <w:cols w:space="720"/>
        </w:sectPr>
      </w:pPr>
    </w:p>
    <w:p w14:paraId="7A9C3E5F" w14:textId="5E20137A" w:rsidR="00B979E7" w:rsidRDefault="00E36814">
      <w:pPr>
        <w:pStyle w:val="Textoindependiente"/>
        <w:spacing w:before="119"/>
        <w:ind w:left="461" w:right="139"/>
        <w:jc w:val="both"/>
      </w:pPr>
      <w:r>
        <w:lastRenderedPageBreak/>
        <w:t xml:space="preserve">El acceso a los </w:t>
      </w:r>
      <w:r w:rsidR="000742C5">
        <w:t>resultados,</w:t>
      </w:r>
      <w:r>
        <w:t xml:space="preserve"> así como a las distintas fases del proceso se hará público única y exclusivamente a través de la web </w:t>
      </w:r>
      <w:hyperlink r:id="rId13">
        <w:r>
          <w:rPr>
            <w:color w:val="0562C1"/>
            <w:u w:val="single" w:color="0562C1"/>
          </w:rPr>
          <w:t>www.gehilan2000.com</w:t>
        </w:r>
      </w:hyperlink>
      <w:r>
        <w:rPr>
          <w:color w:val="0562C1"/>
        </w:rPr>
        <w:t xml:space="preserve"> </w:t>
      </w:r>
      <w:r>
        <w:t xml:space="preserve">en el apartado </w:t>
      </w:r>
      <w:r>
        <w:rPr>
          <w:u w:val="single"/>
        </w:rPr>
        <w:t>Procesos de</w:t>
      </w:r>
      <w:r>
        <w:t xml:space="preserve"> </w:t>
      </w:r>
      <w:r>
        <w:rPr>
          <w:u w:val="single"/>
        </w:rPr>
        <w:t>Selección Abiertos.</w:t>
      </w:r>
    </w:p>
    <w:p w14:paraId="5711C975" w14:textId="77777777" w:rsidR="00B979E7" w:rsidRDefault="00B979E7">
      <w:pPr>
        <w:pStyle w:val="Textoindependiente"/>
        <w:spacing w:before="12"/>
        <w:rPr>
          <w:sz w:val="16"/>
        </w:rPr>
      </w:pPr>
    </w:p>
    <w:p w14:paraId="606A6C96" w14:textId="77777777" w:rsidR="00B979E7" w:rsidRDefault="00E36814">
      <w:pPr>
        <w:pStyle w:val="Ttulo2"/>
        <w:tabs>
          <w:tab w:val="left" w:pos="9703"/>
        </w:tabs>
        <w:jc w:val="left"/>
        <w:rPr>
          <w:rFonts w:ascii="Times New Roman" w:hAnsi="Times New Roman"/>
          <w:b w:val="0"/>
        </w:rPr>
      </w:pPr>
      <w:r>
        <w:rPr>
          <w:rFonts w:ascii="Times New Roman" w:hAnsi="Times New Roman"/>
          <w:b w:val="0"/>
          <w:spacing w:val="-32"/>
          <w:w w:val="99"/>
          <w:shd w:val="clear" w:color="auto" w:fill="B4C6E7"/>
        </w:rPr>
        <w:t xml:space="preserve"> </w:t>
      </w:r>
      <w:r>
        <w:rPr>
          <w:shd w:val="clear" w:color="auto" w:fill="B4C6E7"/>
        </w:rPr>
        <w:t>3.- COMISIÓN DE VALORACIÓN PARA LA SELECCIÓN DE</w:t>
      </w:r>
      <w:r>
        <w:rPr>
          <w:spacing w:val="-14"/>
          <w:shd w:val="clear" w:color="auto" w:fill="B4C6E7"/>
        </w:rPr>
        <w:t xml:space="preserve"> </w:t>
      </w:r>
      <w:r>
        <w:rPr>
          <w:shd w:val="clear" w:color="auto" w:fill="B4C6E7"/>
        </w:rPr>
        <w:t>PARTIPANTES</w:t>
      </w:r>
      <w:r>
        <w:rPr>
          <w:rFonts w:ascii="Times New Roman" w:hAnsi="Times New Roman"/>
          <w:b w:val="0"/>
          <w:shd w:val="clear" w:color="auto" w:fill="B4C6E7"/>
        </w:rPr>
        <w:tab/>
      </w:r>
    </w:p>
    <w:p w14:paraId="6DD4A396" w14:textId="77777777" w:rsidR="00B979E7" w:rsidRDefault="00B979E7">
      <w:pPr>
        <w:pStyle w:val="Textoindependiente"/>
        <w:spacing w:before="5"/>
        <w:rPr>
          <w:rFonts w:ascii="Times New Roman"/>
          <w:sz w:val="25"/>
        </w:rPr>
      </w:pPr>
    </w:p>
    <w:p w14:paraId="11949D51" w14:textId="77777777" w:rsidR="00B979E7" w:rsidRDefault="00E36814">
      <w:pPr>
        <w:pStyle w:val="Textoindependiente"/>
        <w:ind w:left="461" w:right="140" w:firstLine="482"/>
        <w:jc w:val="both"/>
      </w:pPr>
      <w:r>
        <w:t>La selección se llevará a cabo por una Comisión de Valoración formada por personal técnico de Gehilan 2000, empresa especializada en la puesta en marcha de programas de empleo para Ayuntamientos y entidades públicas.</w:t>
      </w:r>
    </w:p>
    <w:p w14:paraId="0D63EE97" w14:textId="77777777" w:rsidR="00B979E7" w:rsidRDefault="00B979E7">
      <w:pPr>
        <w:pStyle w:val="Textoindependiente"/>
        <w:spacing w:before="2"/>
      </w:pPr>
    </w:p>
    <w:p w14:paraId="4DC4D93E" w14:textId="77777777" w:rsidR="00B979E7" w:rsidRDefault="00E36814">
      <w:pPr>
        <w:pStyle w:val="Textoindependiente"/>
        <w:ind w:left="461" w:right="140" w:firstLine="482"/>
        <w:jc w:val="both"/>
      </w:pPr>
      <w:r>
        <w:t>Gehilan 2000 establecerá un proceso de selección que se especifica en este documento, y de las solicitudes presentadas que cumplan el perfil requerido, procederá a baremar la documentación presentada y a desarrollar las pruebas selectivas con los criterios establecidos en estas</w:t>
      </w:r>
      <w:r>
        <w:rPr>
          <w:spacing w:val="-1"/>
        </w:rPr>
        <w:t xml:space="preserve"> </w:t>
      </w:r>
      <w:r>
        <w:t>bases.</w:t>
      </w:r>
    </w:p>
    <w:p w14:paraId="13CEF6D1" w14:textId="77777777" w:rsidR="00B979E7" w:rsidRDefault="00B979E7">
      <w:pPr>
        <w:pStyle w:val="Textoindependiente"/>
        <w:spacing w:before="11"/>
        <w:rPr>
          <w:sz w:val="23"/>
        </w:rPr>
      </w:pPr>
    </w:p>
    <w:p w14:paraId="05DF7ADC" w14:textId="77777777" w:rsidR="00B979E7" w:rsidRDefault="00E36814">
      <w:pPr>
        <w:pStyle w:val="Textoindependiente"/>
        <w:ind w:left="461" w:right="140" w:firstLine="482"/>
        <w:jc w:val="both"/>
      </w:pPr>
      <w:r>
        <w:t>La comisión quedará facultada para resolver las dudas que se presenten y tomar los acuerdos necesarios para el buen desarrollo del proceso. En su caso, valorará la posibilidad de otorgar un plazo de subsanación de errores y/o reclamaciones una vez analizada la documentación aportada por las personas candidatas.</w:t>
      </w:r>
    </w:p>
    <w:p w14:paraId="6978EF9C" w14:textId="77777777" w:rsidR="00B979E7" w:rsidRDefault="00B979E7">
      <w:pPr>
        <w:pStyle w:val="Textoindependiente"/>
        <w:spacing w:before="12"/>
        <w:rPr>
          <w:sz w:val="16"/>
        </w:rPr>
      </w:pPr>
    </w:p>
    <w:p w14:paraId="5F8D1B85" w14:textId="77777777" w:rsidR="00B979E7" w:rsidRDefault="00E36814">
      <w:pPr>
        <w:pStyle w:val="Ttulo2"/>
        <w:tabs>
          <w:tab w:val="left" w:pos="9703"/>
        </w:tabs>
        <w:rPr>
          <w:rFonts w:ascii="Times New Roman" w:hAnsi="Times New Roman"/>
          <w:b w:val="0"/>
        </w:rPr>
      </w:pPr>
      <w:r>
        <w:rPr>
          <w:rFonts w:ascii="Times New Roman" w:hAnsi="Times New Roman"/>
          <w:b w:val="0"/>
          <w:spacing w:val="-32"/>
          <w:w w:val="99"/>
          <w:shd w:val="clear" w:color="auto" w:fill="B4C6E7"/>
        </w:rPr>
        <w:t xml:space="preserve"> </w:t>
      </w:r>
      <w:r>
        <w:rPr>
          <w:shd w:val="clear" w:color="auto" w:fill="B4C6E7"/>
        </w:rPr>
        <w:t>4.- REQUISITOS DE LAS PERSONAS Y DOCUMENTACIÓN A</w:t>
      </w:r>
      <w:r>
        <w:rPr>
          <w:spacing w:val="-16"/>
          <w:shd w:val="clear" w:color="auto" w:fill="B4C6E7"/>
        </w:rPr>
        <w:t xml:space="preserve"> </w:t>
      </w:r>
      <w:r>
        <w:rPr>
          <w:shd w:val="clear" w:color="auto" w:fill="B4C6E7"/>
        </w:rPr>
        <w:t>PRESENTAR.</w:t>
      </w:r>
      <w:r>
        <w:rPr>
          <w:rFonts w:ascii="Times New Roman" w:hAnsi="Times New Roman"/>
          <w:b w:val="0"/>
          <w:shd w:val="clear" w:color="auto" w:fill="B4C6E7"/>
        </w:rPr>
        <w:tab/>
      </w:r>
    </w:p>
    <w:p w14:paraId="4365B414" w14:textId="77777777" w:rsidR="00B979E7" w:rsidRDefault="00B979E7">
      <w:pPr>
        <w:pStyle w:val="Textoindependiente"/>
        <w:spacing w:before="8"/>
        <w:rPr>
          <w:rFonts w:ascii="Times New Roman"/>
          <w:sz w:val="25"/>
        </w:rPr>
      </w:pPr>
    </w:p>
    <w:p w14:paraId="2FBA3949" w14:textId="7D770FE6" w:rsidR="00B979E7" w:rsidRDefault="00E36814">
      <w:pPr>
        <w:pStyle w:val="Textoindependiente"/>
        <w:ind w:left="461" w:right="137"/>
        <w:jc w:val="both"/>
      </w:pPr>
      <w:r>
        <w:t xml:space="preserve">Para poder tomar parte en el proceso selectivo será </w:t>
      </w:r>
      <w:r w:rsidRPr="000742C5">
        <w:t xml:space="preserve">necesario </w:t>
      </w:r>
      <w:r w:rsidR="00285E31" w:rsidRPr="000742C5">
        <w:t xml:space="preserve">enviar </w:t>
      </w:r>
      <w:r>
        <w:t xml:space="preserve">la documentación acreditativa correspondiente en forma y plazo que se </w:t>
      </w:r>
      <w:r w:rsidR="00285E31">
        <w:t>indiquen,</w:t>
      </w:r>
      <w:r>
        <w:t xml:space="preserve"> así como cumplir los siguientes requisitos:</w:t>
      </w:r>
    </w:p>
    <w:p w14:paraId="16346D14" w14:textId="77777777" w:rsidR="00B979E7" w:rsidRDefault="00B979E7">
      <w:pPr>
        <w:pStyle w:val="Textoindependiente"/>
        <w:spacing w:before="11"/>
        <w:rPr>
          <w:sz w:val="23"/>
        </w:rPr>
      </w:pPr>
    </w:p>
    <w:p w14:paraId="74495DA5" w14:textId="77777777" w:rsidR="00B979E7" w:rsidRDefault="00E36814">
      <w:pPr>
        <w:pStyle w:val="Prrafodelista"/>
        <w:numPr>
          <w:ilvl w:val="0"/>
          <w:numId w:val="5"/>
        </w:numPr>
        <w:tabs>
          <w:tab w:val="left" w:pos="1528"/>
        </w:tabs>
        <w:ind w:hanging="361"/>
        <w:rPr>
          <w:sz w:val="24"/>
        </w:rPr>
      </w:pPr>
      <w:r>
        <w:rPr>
          <w:sz w:val="24"/>
        </w:rPr>
        <w:t>Tener cumplidos 18 años y no haber cumplido la edad de jubilación</w:t>
      </w:r>
      <w:r>
        <w:rPr>
          <w:spacing w:val="-18"/>
          <w:sz w:val="24"/>
        </w:rPr>
        <w:t xml:space="preserve"> </w:t>
      </w:r>
      <w:r>
        <w:rPr>
          <w:sz w:val="24"/>
        </w:rPr>
        <w:t>forzosa.</w:t>
      </w:r>
    </w:p>
    <w:p w14:paraId="3D9A8AC9" w14:textId="77777777" w:rsidR="00B979E7" w:rsidRDefault="00B979E7">
      <w:pPr>
        <w:pStyle w:val="Textoindependiente"/>
      </w:pPr>
    </w:p>
    <w:p w14:paraId="6CCB26FF" w14:textId="77777777" w:rsidR="00B979E7" w:rsidRDefault="00E36814">
      <w:pPr>
        <w:pStyle w:val="Prrafodelista"/>
        <w:numPr>
          <w:ilvl w:val="0"/>
          <w:numId w:val="5"/>
        </w:numPr>
        <w:tabs>
          <w:tab w:val="left" w:pos="1528"/>
        </w:tabs>
        <w:ind w:right="139"/>
        <w:jc w:val="both"/>
        <w:rPr>
          <w:sz w:val="24"/>
        </w:rPr>
      </w:pPr>
      <w:r>
        <w:rPr>
          <w:sz w:val="24"/>
        </w:rPr>
        <w:t>Poseer la nacionalidad española, ser ciudadanos/as de países de la Unión Europea  y en el supuesto de extranjeros/as no comunitarios, tener permiso de trabajo y permiso de residencia legal en</w:t>
      </w:r>
      <w:r>
        <w:rPr>
          <w:spacing w:val="-3"/>
          <w:sz w:val="24"/>
        </w:rPr>
        <w:t xml:space="preserve"> </w:t>
      </w:r>
      <w:r>
        <w:rPr>
          <w:sz w:val="24"/>
        </w:rPr>
        <w:t>España.</w:t>
      </w:r>
    </w:p>
    <w:p w14:paraId="48A3E6A5" w14:textId="77777777" w:rsidR="00B979E7" w:rsidRDefault="00B979E7">
      <w:pPr>
        <w:pStyle w:val="Textoindependiente"/>
        <w:spacing w:before="11"/>
        <w:rPr>
          <w:sz w:val="23"/>
        </w:rPr>
      </w:pPr>
    </w:p>
    <w:p w14:paraId="52D411E5" w14:textId="77777777" w:rsidR="00B979E7" w:rsidRDefault="00E36814">
      <w:pPr>
        <w:pStyle w:val="Prrafodelista"/>
        <w:numPr>
          <w:ilvl w:val="0"/>
          <w:numId w:val="5"/>
        </w:numPr>
        <w:tabs>
          <w:tab w:val="left" w:pos="1528"/>
        </w:tabs>
        <w:spacing w:before="1"/>
        <w:ind w:right="138"/>
        <w:jc w:val="both"/>
        <w:rPr>
          <w:sz w:val="24"/>
        </w:rPr>
      </w:pPr>
      <w:r>
        <w:rPr>
          <w:sz w:val="24"/>
        </w:rPr>
        <w:t>Estar en posesión, o haber abonado los derechos para su expedición, de alguno de los siguientes títulos: Ciclo Formativo de Grado Superior de Paisajismo y Medio Rural y/o Gestión Forestal y del Medio Natural o equivalentes por planes de estudios</w:t>
      </w:r>
      <w:r>
        <w:rPr>
          <w:spacing w:val="-1"/>
          <w:sz w:val="24"/>
        </w:rPr>
        <w:t xml:space="preserve"> </w:t>
      </w:r>
      <w:r>
        <w:rPr>
          <w:sz w:val="24"/>
        </w:rPr>
        <w:t>antiguos.</w:t>
      </w:r>
    </w:p>
    <w:p w14:paraId="2CBF62BF" w14:textId="77777777" w:rsidR="00B979E7" w:rsidRDefault="00B979E7">
      <w:pPr>
        <w:pStyle w:val="Textoindependiente"/>
      </w:pPr>
    </w:p>
    <w:p w14:paraId="453C0A16" w14:textId="77777777" w:rsidR="00B979E7" w:rsidRDefault="00E36814">
      <w:pPr>
        <w:pStyle w:val="Prrafodelista"/>
        <w:numPr>
          <w:ilvl w:val="0"/>
          <w:numId w:val="5"/>
        </w:numPr>
        <w:tabs>
          <w:tab w:val="left" w:pos="1528"/>
        </w:tabs>
        <w:spacing w:before="157"/>
        <w:ind w:hanging="361"/>
        <w:rPr>
          <w:sz w:val="24"/>
        </w:rPr>
      </w:pPr>
      <w:r>
        <w:rPr>
          <w:sz w:val="24"/>
        </w:rPr>
        <w:t>Carnet de conducir tipo B</w:t>
      </w:r>
      <w:r>
        <w:rPr>
          <w:spacing w:val="-7"/>
          <w:sz w:val="24"/>
        </w:rPr>
        <w:t xml:space="preserve"> </w:t>
      </w:r>
      <w:r>
        <w:rPr>
          <w:sz w:val="24"/>
        </w:rPr>
        <w:t>vigente.</w:t>
      </w:r>
    </w:p>
    <w:p w14:paraId="2B5BB986" w14:textId="77777777" w:rsidR="00B979E7" w:rsidRDefault="00B979E7">
      <w:pPr>
        <w:pStyle w:val="Textoindependiente"/>
      </w:pPr>
    </w:p>
    <w:p w14:paraId="78E900C0" w14:textId="77777777" w:rsidR="00B979E7" w:rsidRDefault="00E36814">
      <w:pPr>
        <w:pStyle w:val="Prrafodelista"/>
        <w:numPr>
          <w:ilvl w:val="0"/>
          <w:numId w:val="5"/>
        </w:numPr>
        <w:tabs>
          <w:tab w:val="left" w:pos="1528"/>
        </w:tabs>
        <w:spacing w:before="156"/>
        <w:ind w:right="138"/>
        <w:jc w:val="both"/>
        <w:rPr>
          <w:b/>
          <w:sz w:val="24"/>
        </w:rPr>
      </w:pPr>
      <w:r>
        <w:rPr>
          <w:b/>
          <w:sz w:val="24"/>
        </w:rPr>
        <w:t>Darse de alta en la web de Gehilan 2000</w:t>
      </w:r>
      <w:r>
        <w:rPr>
          <w:b/>
          <w:color w:val="0562C1"/>
          <w:sz w:val="24"/>
        </w:rPr>
        <w:t xml:space="preserve"> </w:t>
      </w:r>
      <w:hyperlink r:id="rId14">
        <w:r>
          <w:rPr>
            <w:color w:val="0562C1"/>
            <w:sz w:val="24"/>
            <w:u w:val="single" w:color="0562C1"/>
          </w:rPr>
          <w:t>www.gehilan2000.com</w:t>
        </w:r>
      </w:hyperlink>
      <w:r>
        <w:rPr>
          <w:color w:val="0562C1"/>
          <w:sz w:val="24"/>
        </w:rPr>
        <w:t xml:space="preserve"> </w:t>
      </w:r>
      <w:r>
        <w:rPr>
          <w:sz w:val="24"/>
        </w:rPr>
        <w:t xml:space="preserve">/ Empleo / Introducir CV / Registrarse, rellenando todos los apartados (datos personales, formación, experiencia laboral, etc) y, a su vez, </w:t>
      </w:r>
      <w:r>
        <w:rPr>
          <w:b/>
          <w:sz w:val="24"/>
        </w:rPr>
        <w:t>enviar el currículum propio actualizado</w:t>
      </w:r>
      <w:r>
        <w:rPr>
          <w:sz w:val="24"/>
        </w:rPr>
        <w:t>, teniendo en cuenta lo mencionado en el apartado anterior, a</w:t>
      </w:r>
      <w:hyperlink r:id="rId15">
        <w:r>
          <w:rPr>
            <w:color w:val="0562C1"/>
            <w:sz w:val="24"/>
            <w:u w:val="single" w:color="0562C1"/>
          </w:rPr>
          <w:t xml:space="preserve"> </w:t>
        </w:r>
        <w:r>
          <w:rPr>
            <w:b/>
            <w:color w:val="0562C1"/>
            <w:sz w:val="24"/>
            <w:u w:val="single" w:color="0562C1"/>
          </w:rPr>
          <w:t>selección@gehilan2000.com</w:t>
        </w:r>
        <w:r>
          <w:rPr>
            <w:b/>
            <w:sz w:val="24"/>
          </w:rPr>
          <w:t>.</w:t>
        </w:r>
      </w:hyperlink>
    </w:p>
    <w:p w14:paraId="1DCEB2FF" w14:textId="77777777" w:rsidR="00B979E7" w:rsidRDefault="00B979E7">
      <w:pPr>
        <w:jc w:val="both"/>
        <w:rPr>
          <w:sz w:val="24"/>
        </w:rPr>
        <w:sectPr w:rsidR="00B979E7">
          <w:pgSz w:w="11900" w:h="16840"/>
          <w:pgMar w:top="1680" w:right="840" w:bottom="960" w:left="1240" w:header="523" w:footer="776" w:gutter="0"/>
          <w:cols w:space="720"/>
        </w:sectPr>
      </w:pPr>
    </w:p>
    <w:p w14:paraId="1DB5B42F" w14:textId="61A92B34" w:rsidR="00B979E7" w:rsidRPr="00995BFC" w:rsidRDefault="000742C5" w:rsidP="000742C5">
      <w:pPr>
        <w:pStyle w:val="Prrafodelista"/>
        <w:tabs>
          <w:tab w:val="left" w:pos="1595"/>
        </w:tabs>
        <w:spacing w:before="119"/>
        <w:ind w:left="1594" w:right="138" w:firstLine="0"/>
        <w:rPr>
          <w:sz w:val="24"/>
        </w:rPr>
      </w:pPr>
      <w:r w:rsidRPr="00995BFC">
        <w:rPr>
          <w:sz w:val="24"/>
        </w:rPr>
        <w:t xml:space="preserve">En ese mismo email enviar como archivos adjuntos </w:t>
      </w:r>
      <w:r w:rsidR="00E36814" w:rsidRPr="00995BFC">
        <w:rPr>
          <w:sz w:val="24"/>
        </w:rPr>
        <w:t xml:space="preserve">en </w:t>
      </w:r>
      <w:r w:rsidR="00E36814" w:rsidRPr="00995BFC">
        <w:rPr>
          <w:b/>
          <w:sz w:val="24"/>
        </w:rPr>
        <w:t xml:space="preserve">el plazo del </w:t>
      </w:r>
      <w:r w:rsidR="00C041C9" w:rsidRPr="00995BFC">
        <w:rPr>
          <w:b/>
          <w:sz w:val="24"/>
        </w:rPr>
        <w:t>15</w:t>
      </w:r>
      <w:r w:rsidR="00E36814" w:rsidRPr="00995BFC">
        <w:rPr>
          <w:b/>
          <w:sz w:val="24"/>
        </w:rPr>
        <w:t xml:space="preserve"> al </w:t>
      </w:r>
      <w:r w:rsidR="00C041C9" w:rsidRPr="00995BFC">
        <w:rPr>
          <w:b/>
          <w:sz w:val="24"/>
        </w:rPr>
        <w:t xml:space="preserve">22 </w:t>
      </w:r>
      <w:r w:rsidR="00E36814" w:rsidRPr="00995BFC">
        <w:rPr>
          <w:b/>
          <w:sz w:val="24"/>
        </w:rPr>
        <w:t xml:space="preserve">de </w:t>
      </w:r>
      <w:r w:rsidR="00C041C9" w:rsidRPr="00995BFC">
        <w:rPr>
          <w:b/>
          <w:sz w:val="24"/>
        </w:rPr>
        <w:t>ENERO</w:t>
      </w:r>
      <w:r w:rsidR="00E36814" w:rsidRPr="00995BFC">
        <w:rPr>
          <w:b/>
          <w:sz w:val="24"/>
        </w:rPr>
        <w:t xml:space="preserve"> </w:t>
      </w:r>
      <w:r w:rsidR="00E36814" w:rsidRPr="00995BFC">
        <w:rPr>
          <w:sz w:val="24"/>
        </w:rPr>
        <w:t xml:space="preserve">(ambos inclusive) y de forma </w:t>
      </w:r>
      <w:r w:rsidR="00E36814" w:rsidRPr="00995BFC">
        <w:rPr>
          <w:b/>
          <w:sz w:val="24"/>
        </w:rPr>
        <w:t xml:space="preserve">OBLIGATORIA </w:t>
      </w:r>
      <w:r w:rsidR="00E36814" w:rsidRPr="00995BFC">
        <w:rPr>
          <w:sz w:val="24"/>
        </w:rPr>
        <w:t>la</w:t>
      </w:r>
      <w:r w:rsidR="00055FCD" w:rsidRPr="00995BFC">
        <w:rPr>
          <w:sz w:val="24"/>
        </w:rPr>
        <w:t xml:space="preserve"> siguiente documentación</w:t>
      </w:r>
      <w:r w:rsidR="00E36814" w:rsidRPr="00995BFC">
        <w:rPr>
          <w:sz w:val="24"/>
        </w:rPr>
        <w:t>:</w:t>
      </w:r>
    </w:p>
    <w:p w14:paraId="5ECE36DB" w14:textId="77777777" w:rsidR="00B979E7" w:rsidRDefault="00B979E7">
      <w:pPr>
        <w:pStyle w:val="Textoindependiente"/>
        <w:spacing w:before="12"/>
        <w:rPr>
          <w:sz w:val="23"/>
        </w:rPr>
      </w:pPr>
    </w:p>
    <w:p w14:paraId="281B49D9" w14:textId="77777777" w:rsidR="00B979E7" w:rsidRDefault="00E36814" w:rsidP="00125451">
      <w:pPr>
        <w:pStyle w:val="Prrafodelista"/>
        <w:numPr>
          <w:ilvl w:val="1"/>
          <w:numId w:val="5"/>
        </w:numPr>
        <w:ind w:left="2410"/>
        <w:jc w:val="both"/>
        <w:rPr>
          <w:sz w:val="24"/>
        </w:rPr>
      </w:pPr>
      <w:r>
        <w:rPr>
          <w:sz w:val="24"/>
        </w:rPr>
        <w:t>Fotocopia</w:t>
      </w:r>
      <w:r>
        <w:rPr>
          <w:spacing w:val="-2"/>
          <w:sz w:val="24"/>
        </w:rPr>
        <w:t xml:space="preserve"> </w:t>
      </w:r>
      <w:r>
        <w:rPr>
          <w:sz w:val="24"/>
        </w:rPr>
        <w:t>DNI/NIE,</w:t>
      </w:r>
    </w:p>
    <w:p w14:paraId="39ECDEF4" w14:textId="77777777" w:rsidR="00B979E7" w:rsidRDefault="00E36814" w:rsidP="00125451">
      <w:pPr>
        <w:pStyle w:val="Prrafodelista"/>
        <w:numPr>
          <w:ilvl w:val="1"/>
          <w:numId w:val="5"/>
        </w:numPr>
        <w:ind w:left="2410"/>
        <w:jc w:val="both"/>
        <w:rPr>
          <w:sz w:val="24"/>
        </w:rPr>
      </w:pPr>
      <w:r>
        <w:rPr>
          <w:sz w:val="24"/>
        </w:rPr>
        <w:t>Fotocopia de permiso de</w:t>
      </w:r>
      <w:r>
        <w:rPr>
          <w:spacing w:val="-4"/>
          <w:sz w:val="24"/>
        </w:rPr>
        <w:t xml:space="preserve"> </w:t>
      </w:r>
      <w:r>
        <w:rPr>
          <w:sz w:val="24"/>
        </w:rPr>
        <w:t>conducir,</w:t>
      </w:r>
    </w:p>
    <w:p w14:paraId="4F31F74E" w14:textId="622AA553" w:rsidR="00B979E7" w:rsidRDefault="00E36814" w:rsidP="00125451">
      <w:pPr>
        <w:pStyle w:val="Prrafodelista"/>
        <w:numPr>
          <w:ilvl w:val="1"/>
          <w:numId w:val="5"/>
        </w:numPr>
        <w:ind w:left="2410" w:right="139"/>
        <w:jc w:val="both"/>
        <w:rPr>
          <w:sz w:val="24"/>
        </w:rPr>
      </w:pPr>
      <w:r>
        <w:rPr>
          <w:sz w:val="24"/>
        </w:rPr>
        <w:t xml:space="preserve">Fotocopia de </w:t>
      </w:r>
      <w:r w:rsidR="00055FCD">
        <w:rPr>
          <w:sz w:val="24"/>
        </w:rPr>
        <w:t xml:space="preserve">la </w:t>
      </w:r>
      <w:r>
        <w:rPr>
          <w:sz w:val="24"/>
        </w:rPr>
        <w:t xml:space="preserve">titulación exigida </w:t>
      </w:r>
      <w:r w:rsidR="00055FCD">
        <w:rPr>
          <w:sz w:val="24"/>
        </w:rPr>
        <w:t xml:space="preserve"> por ambas caras</w:t>
      </w:r>
      <w:r>
        <w:rPr>
          <w:sz w:val="24"/>
        </w:rPr>
        <w:t>(Ciclo Formativo de Grado Superior de Paisajismo y Medio Rural y/o Gestión Forestal y del Medio Natural o equivalentes por planes de estudios</w:t>
      </w:r>
      <w:r>
        <w:rPr>
          <w:spacing w:val="-20"/>
          <w:sz w:val="24"/>
        </w:rPr>
        <w:t xml:space="preserve"> </w:t>
      </w:r>
      <w:r>
        <w:rPr>
          <w:sz w:val="24"/>
        </w:rPr>
        <w:t>antiguos).</w:t>
      </w:r>
    </w:p>
    <w:p w14:paraId="4AE93BCF" w14:textId="77777777" w:rsidR="00B979E7" w:rsidRDefault="00E36814" w:rsidP="00125451">
      <w:pPr>
        <w:pStyle w:val="Prrafodelista"/>
        <w:numPr>
          <w:ilvl w:val="1"/>
          <w:numId w:val="5"/>
        </w:numPr>
        <w:spacing w:before="1"/>
        <w:ind w:left="2410"/>
        <w:jc w:val="both"/>
        <w:rPr>
          <w:sz w:val="24"/>
        </w:rPr>
      </w:pPr>
      <w:r>
        <w:rPr>
          <w:sz w:val="24"/>
        </w:rPr>
        <w:t>Vida laboral actualizada (no se admitirán vidas laborales</w:t>
      </w:r>
      <w:r>
        <w:rPr>
          <w:spacing w:val="-13"/>
          <w:sz w:val="24"/>
        </w:rPr>
        <w:t xml:space="preserve"> </w:t>
      </w:r>
      <w:r>
        <w:rPr>
          <w:sz w:val="24"/>
        </w:rPr>
        <w:t>antiguas)</w:t>
      </w:r>
    </w:p>
    <w:p w14:paraId="70A8512F" w14:textId="77777777" w:rsidR="00B979E7" w:rsidRDefault="00E36814" w:rsidP="00125451">
      <w:pPr>
        <w:pStyle w:val="Prrafodelista"/>
        <w:numPr>
          <w:ilvl w:val="1"/>
          <w:numId w:val="5"/>
        </w:numPr>
        <w:ind w:left="2410" w:right="138"/>
        <w:jc w:val="both"/>
        <w:rPr>
          <w:sz w:val="24"/>
        </w:rPr>
      </w:pPr>
      <w:r>
        <w:rPr>
          <w:sz w:val="24"/>
        </w:rPr>
        <w:t>Fotocopias de Contratos que demuestren la experiencia laboral a tener en cuenta como VALORACIÓN DE</w:t>
      </w:r>
      <w:r>
        <w:rPr>
          <w:spacing w:val="1"/>
          <w:sz w:val="24"/>
        </w:rPr>
        <w:t xml:space="preserve"> </w:t>
      </w:r>
      <w:r>
        <w:rPr>
          <w:sz w:val="24"/>
        </w:rPr>
        <w:t>MÉRITOS.</w:t>
      </w:r>
    </w:p>
    <w:p w14:paraId="043F61E0" w14:textId="77777777" w:rsidR="00B979E7" w:rsidRDefault="00E36814" w:rsidP="00125451">
      <w:pPr>
        <w:pStyle w:val="Prrafodelista"/>
        <w:numPr>
          <w:ilvl w:val="1"/>
          <w:numId w:val="5"/>
        </w:numPr>
        <w:spacing w:line="293" w:lineRule="exact"/>
        <w:ind w:left="2410"/>
        <w:jc w:val="both"/>
        <w:rPr>
          <w:sz w:val="24"/>
        </w:rPr>
      </w:pPr>
      <w:r>
        <w:rPr>
          <w:sz w:val="24"/>
        </w:rPr>
        <w:t>Fotocopia de Certificado de empadronamiento</w:t>
      </w:r>
      <w:r>
        <w:rPr>
          <w:spacing w:val="-4"/>
          <w:sz w:val="24"/>
        </w:rPr>
        <w:t xml:space="preserve"> </w:t>
      </w:r>
      <w:r>
        <w:rPr>
          <w:sz w:val="24"/>
        </w:rPr>
        <w:t>actualizado.</w:t>
      </w:r>
    </w:p>
    <w:p w14:paraId="0E9A9423" w14:textId="77777777" w:rsidR="00B979E7" w:rsidRDefault="00B979E7">
      <w:pPr>
        <w:pStyle w:val="Textoindependiente"/>
      </w:pPr>
    </w:p>
    <w:p w14:paraId="5B31BA4F" w14:textId="2392EBB1" w:rsidR="00B979E7" w:rsidRPr="00995BFC" w:rsidRDefault="00E36814">
      <w:pPr>
        <w:ind w:left="461" w:right="142"/>
        <w:jc w:val="both"/>
        <w:rPr>
          <w:i/>
          <w:sz w:val="24"/>
        </w:rPr>
      </w:pPr>
      <w:r w:rsidRPr="00995BFC">
        <w:rPr>
          <w:i/>
          <w:sz w:val="24"/>
        </w:rPr>
        <w:t xml:space="preserve">IMPORTANTE: En caso de no </w:t>
      </w:r>
      <w:r w:rsidR="00055FCD" w:rsidRPr="00995BFC">
        <w:rPr>
          <w:i/>
          <w:sz w:val="24"/>
        </w:rPr>
        <w:t xml:space="preserve">enviar </w:t>
      </w:r>
      <w:r w:rsidRPr="00995BFC">
        <w:rPr>
          <w:i/>
          <w:sz w:val="24"/>
        </w:rPr>
        <w:t>alguna de esta documentación en el plazo establecido serán excluidas del proceso selectivo y anuladas las actuaciones referidas a esas personas.</w:t>
      </w:r>
    </w:p>
    <w:p w14:paraId="1DC5605D" w14:textId="77777777" w:rsidR="00B979E7" w:rsidRPr="00995BFC" w:rsidRDefault="00B979E7">
      <w:pPr>
        <w:pStyle w:val="Textoindependiente"/>
        <w:spacing w:before="11"/>
        <w:rPr>
          <w:i/>
          <w:sz w:val="23"/>
        </w:rPr>
      </w:pPr>
    </w:p>
    <w:p w14:paraId="380E8655" w14:textId="229A13D9" w:rsidR="00B979E7" w:rsidRDefault="00E36814">
      <w:pPr>
        <w:ind w:left="461" w:right="139"/>
        <w:jc w:val="both"/>
        <w:rPr>
          <w:sz w:val="24"/>
        </w:rPr>
      </w:pPr>
      <w:r w:rsidRPr="00995BFC">
        <w:rPr>
          <w:b/>
          <w:sz w:val="24"/>
        </w:rPr>
        <w:t xml:space="preserve">El día </w:t>
      </w:r>
      <w:r w:rsidR="00C041C9" w:rsidRPr="00995BFC">
        <w:rPr>
          <w:b/>
          <w:sz w:val="24"/>
        </w:rPr>
        <w:t>25 de enero</w:t>
      </w:r>
      <w:r w:rsidRPr="00995BFC">
        <w:rPr>
          <w:b/>
          <w:sz w:val="24"/>
        </w:rPr>
        <w:t xml:space="preserve"> se publicará en </w:t>
      </w:r>
      <w:r>
        <w:rPr>
          <w:b/>
          <w:sz w:val="24"/>
        </w:rPr>
        <w:t xml:space="preserve">la web </w:t>
      </w:r>
      <w:hyperlink r:id="rId16">
        <w:r>
          <w:rPr>
            <w:b/>
            <w:color w:val="0562C1"/>
            <w:sz w:val="24"/>
            <w:u w:val="single" w:color="0562C1"/>
          </w:rPr>
          <w:t>www.gehilan2000.com</w:t>
        </w:r>
        <w:r>
          <w:rPr>
            <w:b/>
            <w:color w:val="0562C1"/>
            <w:sz w:val="24"/>
          </w:rPr>
          <w:t xml:space="preserve"> </w:t>
        </w:r>
      </w:hyperlink>
      <w:r>
        <w:rPr>
          <w:b/>
          <w:i/>
          <w:sz w:val="24"/>
        </w:rPr>
        <w:t xml:space="preserve">en el apartado </w:t>
      </w:r>
      <w:r>
        <w:rPr>
          <w:b/>
          <w:i/>
          <w:sz w:val="24"/>
          <w:u w:val="single"/>
        </w:rPr>
        <w:t>Empleo /</w:t>
      </w:r>
      <w:r>
        <w:rPr>
          <w:b/>
          <w:i/>
          <w:sz w:val="24"/>
        </w:rPr>
        <w:t xml:space="preserve"> </w:t>
      </w:r>
      <w:r>
        <w:rPr>
          <w:b/>
          <w:i/>
          <w:sz w:val="24"/>
          <w:u w:val="single"/>
        </w:rPr>
        <w:t>Procesos de Selección Abiertos</w:t>
      </w:r>
      <w:r>
        <w:rPr>
          <w:b/>
          <w:i/>
          <w:sz w:val="24"/>
        </w:rPr>
        <w:t xml:space="preserve"> </w:t>
      </w:r>
      <w:r>
        <w:rPr>
          <w:b/>
          <w:sz w:val="24"/>
        </w:rPr>
        <w:t xml:space="preserve">el listado de personas admitidas al proceso de </w:t>
      </w:r>
      <w:r w:rsidRPr="00995BFC">
        <w:rPr>
          <w:b/>
          <w:sz w:val="24"/>
        </w:rPr>
        <w:t>selección</w:t>
      </w:r>
      <w:r w:rsidR="00C041C9" w:rsidRPr="00995BFC">
        <w:rPr>
          <w:b/>
          <w:sz w:val="24"/>
        </w:rPr>
        <w:t xml:space="preserve"> con las fechas de entrevista laboral</w:t>
      </w:r>
      <w:r w:rsidRPr="00995BFC">
        <w:rPr>
          <w:i/>
          <w:sz w:val="24"/>
        </w:rPr>
        <w:t xml:space="preserve">. </w:t>
      </w:r>
      <w:r w:rsidRPr="00995BFC">
        <w:rPr>
          <w:sz w:val="24"/>
        </w:rPr>
        <w:t>Las personas que no figuren en esa lista se consider</w:t>
      </w:r>
      <w:r>
        <w:rPr>
          <w:sz w:val="24"/>
        </w:rPr>
        <w:t>arán excluidas del proceso por no cumplir con los requisitos exigidos.</w:t>
      </w:r>
    </w:p>
    <w:p w14:paraId="20444DB6" w14:textId="77777777" w:rsidR="00B979E7" w:rsidRDefault="00B979E7">
      <w:pPr>
        <w:pStyle w:val="Textoindependiente"/>
        <w:spacing w:before="2"/>
        <w:rPr>
          <w:sz w:val="17"/>
        </w:rPr>
      </w:pPr>
    </w:p>
    <w:p w14:paraId="776608FE" w14:textId="77777777" w:rsidR="00B979E7" w:rsidRDefault="00E36814">
      <w:pPr>
        <w:pStyle w:val="Ttulo2"/>
        <w:tabs>
          <w:tab w:val="left" w:pos="9703"/>
        </w:tabs>
        <w:jc w:val="left"/>
        <w:rPr>
          <w:rFonts w:ascii="Times New Roman"/>
          <w:b w:val="0"/>
        </w:rPr>
      </w:pPr>
      <w:r>
        <w:rPr>
          <w:rFonts w:ascii="Times New Roman"/>
          <w:b w:val="0"/>
          <w:spacing w:val="-32"/>
          <w:w w:val="99"/>
          <w:shd w:val="clear" w:color="auto" w:fill="B4C6E7"/>
        </w:rPr>
        <w:t xml:space="preserve"> </w:t>
      </w:r>
      <w:r>
        <w:rPr>
          <w:shd w:val="clear" w:color="auto" w:fill="B4C6E7"/>
        </w:rPr>
        <w:t>5.- DESARROLLO DEL PROCESO</w:t>
      </w:r>
      <w:r>
        <w:rPr>
          <w:spacing w:val="-11"/>
          <w:shd w:val="clear" w:color="auto" w:fill="B4C6E7"/>
        </w:rPr>
        <w:t xml:space="preserve"> </w:t>
      </w:r>
      <w:r>
        <w:rPr>
          <w:shd w:val="clear" w:color="auto" w:fill="B4C6E7"/>
        </w:rPr>
        <w:t>SELECTIVO</w:t>
      </w:r>
      <w:r>
        <w:rPr>
          <w:rFonts w:ascii="Times New Roman"/>
          <w:b w:val="0"/>
          <w:shd w:val="clear" w:color="auto" w:fill="B4C6E7"/>
        </w:rPr>
        <w:tab/>
      </w:r>
    </w:p>
    <w:p w14:paraId="2073FC39" w14:textId="77777777" w:rsidR="00B979E7" w:rsidRDefault="00B979E7">
      <w:pPr>
        <w:pStyle w:val="Textoindependiente"/>
        <w:spacing w:before="5"/>
        <w:rPr>
          <w:rFonts w:ascii="Times New Roman"/>
          <w:sz w:val="25"/>
        </w:rPr>
      </w:pPr>
    </w:p>
    <w:p w14:paraId="1C9FEB9A" w14:textId="77777777" w:rsidR="00B979E7" w:rsidRDefault="00E36814">
      <w:pPr>
        <w:pStyle w:val="Textoindependiente"/>
        <w:spacing w:before="1"/>
        <w:ind w:left="461"/>
        <w:rPr>
          <w:b/>
        </w:rPr>
      </w:pPr>
      <w:r>
        <w:t xml:space="preserve">El total de puntos que se podrán obtener será de </w:t>
      </w:r>
      <w:r>
        <w:rPr>
          <w:b/>
        </w:rPr>
        <w:t>15 puntos.</w:t>
      </w:r>
    </w:p>
    <w:p w14:paraId="3E1E4511" w14:textId="77777777" w:rsidR="00B979E7" w:rsidRDefault="00B979E7">
      <w:pPr>
        <w:pStyle w:val="Textoindependiente"/>
        <w:spacing w:before="11"/>
        <w:rPr>
          <w:b/>
          <w:sz w:val="23"/>
        </w:rPr>
      </w:pPr>
    </w:p>
    <w:p w14:paraId="2A4C7A03" w14:textId="77777777" w:rsidR="00B979E7" w:rsidRDefault="00E36814">
      <w:pPr>
        <w:pStyle w:val="Ttulo2"/>
        <w:numPr>
          <w:ilvl w:val="1"/>
          <w:numId w:val="4"/>
        </w:numPr>
        <w:tabs>
          <w:tab w:val="left" w:pos="889"/>
        </w:tabs>
        <w:spacing w:before="1"/>
      </w:pPr>
      <w:r>
        <w:t>FASE DE CONCURSO: VALORACIÓN DE</w:t>
      </w:r>
      <w:r>
        <w:rPr>
          <w:spacing w:val="1"/>
        </w:rPr>
        <w:t xml:space="preserve"> </w:t>
      </w:r>
      <w:r>
        <w:t>MÉRITOS</w:t>
      </w:r>
    </w:p>
    <w:p w14:paraId="52F1A0F3" w14:textId="77777777" w:rsidR="00B979E7" w:rsidRDefault="00B979E7">
      <w:pPr>
        <w:pStyle w:val="Textoindependiente"/>
        <w:spacing w:before="11"/>
        <w:rPr>
          <w:b/>
          <w:sz w:val="23"/>
        </w:rPr>
      </w:pPr>
    </w:p>
    <w:p w14:paraId="1AB87EA5" w14:textId="77777777" w:rsidR="00B979E7" w:rsidRDefault="00E36814">
      <w:pPr>
        <w:ind w:left="461"/>
        <w:rPr>
          <w:i/>
          <w:sz w:val="24"/>
        </w:rPr>
      </w:pPr>
      <w:r>
        <w:rPr>
          <w:sz w:val="24"/>
        </w:rPr>
        <w:t xml:space="preserve">La puntuación máxima alcanzable es de </w:t>
      </w:r>
      <w:r>
        <w:rPr>
          <w:b/>
          <w:sz w:val="24"/>
        </w:rPr>
        <w:t xml:space="preserve">10 puntos </w:t>
      </w:r>
      <w:r>
        <w:rPr>
          <w:sz w:val="24"/>
        </w:rPr>
        <w:t xml:space="preserve">y se basará en </w:t>
      </w:r>
      <w:r>
        <w:rPr>
          <w:i/>
          <w:sz w:val="24"/>
          <w:u w:val="single"/>
        </w:rPr>
        <w:t>la experiencia laboral</w:t>
      </w:r>
    </w:p>
    <w:p w14:paraId="32DF36CA" w14:textId="77777777" w:rsidR="00B979E7" w:rsidRDefault="00E36814">
      <w:pPr>
        <w:pStyle w:val="Textoindependiente"/>
        <w:ind w:left="461"/>
      </w:pPr>
      <w:r>
        <w:t>relacionada con la bolsa.</w:t>
      </w:r>
    </w:p>
    <w:p w14:paraId="3845BBB9" w14:textId="77777777" w:rsidR="00B979E7" w:rsidRDefault="00B979E7">
      <w:pPr>
        <w:pStyle w:val="Textoindependiente"/>
      </w:pPr>
    </w:p>
    <w:p w14:paraId="663F87F7" w14:textId="77777777" w:rsidR="00B979E7" w:rsidRDefault="00E36814">
      <w:pPr>
        <w:ind w:left="461"/>
        <w:rPr>
          <w:sz w:val="24"/>
        </w:rPr>
      </w:pPr>
      <w:r>
        <w:rPr>
          <w:sz w:val="24"/>
        </w:rPr>
        <w:t xml:space="preserve">En cuanto a </w:t>
      </w:r>
      <w:r>
        <w:rPr>
          <w:i/>
          <w:sz w:val="24"/>
          <w:u w:val="single"/>
        </w:rPr>
        <w:t>la experiencia laboral</w:t>
      </w:r>
      <w:r>
        <w:rPr>
          <w:sz w:val="24"/>
        </w:rPr>
        <w:t>:</w:t>
      </w:r>
    </w:p>
    <w:p w14:paraId="2E4FEDD1" w14:textId="77777777" w:rsidR="00B979E7" w:rsidRDefault="00B979E7">
      <w:pPr>
        <w:pStyle w:val="Textoindependiente"/>
        <w:spacing w:before="11"/>
        <w:rPr>
          <w:sz w:val="23"/>
        </w:rPr>
      </w:pPr>
    </w:p>
    <w:p w14:paraId="4B6331A8" w14:textId="77777777" w:rsidR="00B979E7" w:rsidRDefault="00E36814">
      <w:pPr>
        <w:pStyle w:val="Prrafodelista"/>
        <w:numPr>
          <w:ilvl w:val="2"/>
          <w:numId w:val="4"/>
        </w:numPr>
        <w:tabs>
          <w:tab w:val="left" w:pos="2238"/>
        </w:tabs>
        <w:ind w:right="140"/>
        <w:jc w:val="both"/>
        <w:rPr>
          <w:sz w:val="24"/>
        </w:rPr>
      </w:pPr>
      <w:r>
        <w:rPr>
          <w:sz w:val="24"/>
        </w:rPr>
        <w:t xml:space="preserve">Experiencia igual o superior a 6 meses en trabajos como </w:t>
      </w:r>
      <w:r>
        <w:rPr>
          <w:i/>
          <w:sz w:val="24"/>
        </w:rPr>
        <w:t>Monitor/a de Jardinería en Centros Especiales de Empleo, Centros Ocupacionales, Centros de Integración Sociolaboral o en otros centros de atención a personas con diversidad funcional</w:t>
      </w:r>
      <w:r>
        <w:rPr>
          <w:sz w:val="24"/>
        </w:rPr>
        <w:t>, entendida ésta como el desarrollo de funciones que tengan que ver con la supervisión y/o coordinación de brigada o grupo de operarios/as así como la atención directa para la realización de labores propias de mantenimiento de parques y jardines en los centros mencionados anteriormente. Se valorará con 1 punto por cada 6 meses trabajados hasta un máximo de 8 puntos. (6 meses se consideran 180</w:t>
      </w:r>
      <w:r>
        <w:rPr>
          <w:spacing w:val="-24"/>
          <w:sz w:val="24"/>
        </w:rPr>
        <w:t xml:space="preserve"> </w:t>
      </w:r>
      <w:r>
        <w:rPr>
          <w:sz w:val="24"/>
        </w:rPr>
        <w:t>días).</w:t>
      </w:r>
    </w:p>
    <w:p w14:paraId="1AA2C4A6" w14:textId="77777777" w:rsidR="00B979E7" w:rsidRDefault="00E36814">
      <w:pPr>
        <w:pStyle w:val="Prrafodelista"/>
        <w:numPr>
          <w:ilvl w:val="2"/>
          <w:numId w:val="4"/>
        </w:numPr>
        <w:tabs>
          <w:tab w:val="left" w:pos="2238"/>
        </w:tabs>
        <w:spacing w:before="118"/>
        <w:ind w:right="141"/>
        <w:jc w:val="both"/>
        <w:rPr>
          <w:sz w:val="24"/>
        </w:rPr>
      </w:pPr>
      <w:r>
        <w:rPr>
          <w:sz w:val="24"/>
        </w:rPr>
        <w:t xml:space="preserve">Experiencia igual o superior a 6 meses como </w:t>
      </w:r>
      <w:r>
        <w:rPr>
          <w:i/>
          <w:sz w:val="24"/>
        </w:rPr>
        <w:t xml:space="preserve">Monitor/a de Jardinería, </w:t>
      </w:r>
      <w:r>
        <w:rPr>
          <w:sz w:val="24"/>
        </w:rPr>
        <w:t>entendida ésta como la supervisión y/o coordinación de brigada o grupo de operarios/as así como la atención directa para la realización de labores propias de mantenimiento de parques y jardines en general. Se valorará con 0,5 puntos por cada 6 meses trabajados hasta un máximo de 2 puntos. (6 meses se consideran 180</w:t>
      </w:r>
      <w:r>
        <w:rPr>
          <w:spacing w:val="-3"/>
          <w:sz w:val="24"/>
        </w:rPr>
        <w:t xml:space="preserve"> </w:t>
      </w:r>
      <w:r>
        <w:rPr>
          <w:sz w:val="24"/>
        </w:rPr>
        <w:t>días).</w:t>
      </w:r>
    </w:p>
    <w:p w14:paraId="5D53C79E" w14:textId="77777777" w:rsidR="00B979E7" w:rsidRDefault="00E36814">
      <w:pPr>
        <w:pStyle w:val="Textoindependiente"/>
        <w:spacing w:before="158"/>
        <w:ind w:left="461" w:right="138"/>
        <w:jc w:val="both"/>
      </w:pPr>
      <w:r>
        <w:t xml:space="preserve">La Comisión de Evaluación procederá a puntuar los méritos de las personas aspirantes siendo necesario un </w:t>
      </w:r>
      <w:r>
        <w:rPr>
          <w:b/>
        </w:rPr>
        <w:t xml:space="preserve">mínimo de 4 puntos </w:t>
      </w:r>
      <w:r>
        <w:t>para acceder a la fase de la entrevista personal.</w:t>
      </w:r>
    </w:p>
    <w:p w14:paraId="721DE950" w14:textId="77777777" w:rsidR="00B979E7" w:rsidRDefault="00B979E7">
      <w:pPr>
        <w:pStyle w:val="Textoindependiente"/>
        <w:spacing w:before="11"/>
        <w:rPr>
          <w:sz w:val="23"/>
        </w:rPr>
      </w:pPr>
    </w:p>
    <w:p w14:paraId="791F3CFC" w14:textId="77777777" w:rsidR="00B979E7" w:rsidRDefault="00E36814">
      <w:pPr>
        <w:pStyle w:val="Ttulo2"/>
        <w:numPr>
          <w:ilvl w:val="1"/>
          <w:numId w:val="4"/>
        </w:numPr>
        <w:tabs>
          <w:tab w:val="left" w:pos="889"/>
        </w:tabs>
        <w:spacing w:before="0"/>
      </w:pPr>
      <w:r>
        <w:t>FASE DE</w:t>
      </w:r>
      <w:r>
        <w:rPr>
          <w:spacing w:val="1"/>
        </w:rPr>
        <w:t xml:space="preserve"> </w:t>
      </w:r>
      <w:r>
        <w:t>ENTREVISTA.</w:t>
      </w:r>
    </w:p>
    <w:p w14:paraId="3E737A6F" w14:textId="77777777" w:rsidR="00B979E7" w:rsidRDefault="00B979E7">
      <w:pPr>
        <w:pStyle w:val="Textoindependiente"/>
        <w:spacing w:before="12"/>
        <w:rPr>
          <w:b/>
          <w:sz w:val="23"/>
        </w:rPr>
      </w:pPr>
    </w:p>
    <w:p w14:paraId="6F2CBF53" w14:textId="74CAEE8D" w:rsidR="00B979E7" w:rsidRDefault="00E36814">
      <w:pPr>
        <w:pStyle w:val="Textoindependiente"/>
        <w:ind w:left="461" w:right="138"/>
        <w:jc w:val="both"/>
      </w:pPr>
      <w:r>
        <w:t xml:space="preserve">Para esta fase se contactará con las personas admitidas a entrevista mediante comunicación telefónica y se les </w:t>
      </w:r>
      <w:r w:rsidRPr="00995BFC">
        <w:t xml:space="preserve">citará para los </w:t>
      </w:r>
      <w:r w:rsidRPr="00995BFC">
        <w:rPr>
          <w:b/>
        </w:rPr>
        <w:t xml:space="preserve">días </w:t>
      </w:r>
      <w:r w:rsidR="00C041C9" w:rsidRPr="00995BFC">
        <w:rPr>
          <w:b/>
        </w:rPr>
        <w:t>26 y 27 de enero</w:t>
      </w:r>
      <w:r w:rsidRPr="00995BFC">
        <w:rPr>
          <w:b/>
        </w:rPr>
        <w:t xml:space="preserve"> </w:t>
      </w:r>
      <w:r w:rsidRPr="00995BFC">
        <w:t>sin admitir modificaciones ni cambios en la citación una vez dada.</w:t>
      </w:r>
    </w:p>
    <w:p w14:paraId="22B4CC8A" w14:textId="77777777" w:rsidR="00B979E7" w:rsidRDefault="00B979E7">
      <w:pPr>
        <w:pStyle w:val="Textoindependiente"/>
        <w:spacing w:before="11"/>
        <w:rPr>
          <w:sz w:val="23"/>
        </w:rPr>
      </w:pPr>
    </w:p>
    <w:p w14:paraId="0D178781" w14:textId="77777777" w:rsidR="00B979E7" w:rsidRDefault="00E36814">
      <w:pPr>
        <w:pStyle w:val="Textoindependiente"/>
        <w:ind w:left="461"/>
        <w:jc w:val="both"/>
        <w:rPr>
          <w:b/>
        </w:rPr>
      </w:pPr>
      <w:r>
        <w:t xml:space="preserve">La puntuación máxima alcanzable en esta fase es de </w:t>
      </w:r>
      <w:r>
        <w:rPr>
          <w:b/>
        </w:rPr>
        <w:t>5 puntos.</w:t>
      </w:r>
    </w:p>
    <w:p w14:paraId="5AB60A45" w14:textId="77777777" w:rsidR="00B979E7" w:rsidRDefault="00B979E7">
      <w:pPr>
        <w:pStyle w:val="Textoindependiente"/>
        <w:rPr>
          <w:b/>
        </w:rPr>
      </w:pPr>
    </w:p>
    <w:p w14:paraId="14B4F1EE" w14:textId="77777777" w:rsidR="00B979E7" w:rsidRDefault="00E36814">
      <w:pPr>
        <w:ind w:left="461" w:right="138"/>
        <w:jc w:val="both"/>
        <w:rPr>
          <w:b/>
          <w:sz w:val="24"/>
        </w:rPr>
      </w:pPr>
      <w:r>
        <w:rPr>
          <w:b/>
          <w:sz w:val="24"/>
        </w:rPr>
        <w:t xml:space="preserve">En la fase de entrevista solo podrán participar las personas que en la FASE DE VALORACIÓN DE MÉRITOS tengan una puntuación igual o superior a 4 puntos. </w:t>
      </w:r>
      <w:r>
        <w:rPr>
          <w:sz w:val="24"/>
        </w:rPr>
        <w:t xml:space="preserve">Añadir que Gehilan 2000 podrá establecer una puntuación de corte inferior si las solicitudes presentadas no son suficientes para componer un listado de 20 personas. Las personas por debajo de esta posición pasarán a formar parte de la bolsa en situación de reserva. A dicha prueba será obligatorio acudir con la siguiente </w:t>
      </w:r>
      <w:r>
        <w:rPr>
          <w:b/>
          <w:sz w:val="24"/>
        </w:rPr>
        <w:t>documentación</w:t>
      </w:r>
      <w:r>
        <w:rPr>
          <w:b/>
          <w:spacing w:val="-7"/>
          <w:sz w:val="24"/>
        </w:rPr>
        <w:t xml:space="preserve"> </w:t>
      </w:r>
      <w:r>
        <w:rPr>
          <w:b/>
          <w:sz w:val="24"/>
        </w:rPr>
        <w:t>original:</w:t>
      </w:r>
    </w:p>
    <w:p w14:paraId="7CB1EA69" w14:textId="77777777" w:rsidR="00B979E7" w:rsidRDefault="00B979E7">
      <w:pPr>
        <w:pStyle w:val="Textoindependiente"/>
        <w:spacing w:before="1"/>
        <w:rPr>
          <w:b/>
        </w:rPr>
      </w:pPr>
    </w:p>
    <w:p w14:paraId="507AABC4" w14:textId="77777777" w:rsidR="00B979E7" w:rsidRDefault="00E36814">
      <w:pPr>
        <w:pStyle w:val="Prrafodelista"/>
        <w:numPr>
          <w:ilvl w:val="0"/>
          <w:numId w:val="3"/>
        </w:numPr>
        <w:tabs>
          <w:tab w:val="left" w:pos="2586"/>
        </w:tabs>
        <w:ind w:hanging="349"/>
        <w:rPr>
          <w:sz w:val="24"/>
        </w:rPr>
      </w:pPr>
      <w:r>
        <w:rPr>
          <w:sz w:val="24"/>
        </w:rPr>
        <w:t>DNI/NIE</w:t>
      </w:r>
    </w:p>
    <w:p w14:paraId="0D1C4E28" w14:textId="77777777" w:rsidR="00B979E7" w:rsidRDefault="00E36814">
      <w:pPr>
        <w:pStyle w:val="Prrafodelista"/>
        <w:numPr>
          <w:ilvl w:val="0"/>
          <w:numId w:val="3"/>
        </w:numPr>
        <w:tabs>
          <w:tab w:val="left" w:pos="2586"/>
        </w:tabs>
        <w:ind w:hanging="349"/>
        <w:rPr>
          <w:sz w:val="24"/>
        </w:rPr>
      </w:pPr>
      <w:r>
        <w:rPr>
          <w:sz w:val="24"/>
        </w:rPr>
        <w:t>Carnet de</w:t>
      </w:r>
      <w:r>
        <w:rPr>
          <w:spacing w:val="-2"/>
          <w:sz w:val="24"/>
        </w:rPr>
        <w:t xml:space="preserve"> </w:t>
      </w:r>
      <w:r>
        <w:rPr>
          <w:sz w:val="24"/>
        </w:rPr>
        <w:t>Conducir.</w:t>
      </w:r>
    </w:p>
    <w:p w14:paraId="11EF00BE" w14:textId="77777777" w:rsidR="00B979E7" w:rsidRDefault="00E36814">
      <w:pPr>
        <w:pStyle w:val="Prrafodelista"/>
        <w:numPr>
          <w:ilvl w:val="0"/>
          <w:numId w:val="3"/>
        </w:numPr>
        <w:tabs>
          <w:tab w:val="left" w:pos="2586"/>
        </w:tabs>
        <w:ind w:hanging="349"/>
        <w:rPr>
          <w:sz w:val="24"/>
        </w:rPr>
      </w:pPr>
      <w:proofErr w:type="spellStart"/>
      <w:r>
        <w:rPr>
          <w:sz w:val="24"/>
        </w:rPr>
        <w:t>Títulación</w:t>
      </w:r>
      <w:proofErr w:type="spellEnd"/>
      <w:r>
        <w:rPr>
          <w:spacing w:val="-5"/>
          <w:sz w:val="24"/>
        </w:rPr>
        <w:t xml:space="preserve"> </w:t>
      </w:r>
      <w:r>
        <w:rPr>
          <w:sz w:val="24"/>
        </w:rPr>
        <w:t>académica.</w:t>
      </w:r>
    </w:p>
    <w:p w14:paraId="18FC32F2" w14:textId="77777777" w:rsidR="00B979E7" w:rsidRDefault="00B979E7">
      <w:pPr>
        <w:pStyle w:val="Textoindependiente"/>
        <w:spacing w:before="12"/>
        <w:rPr>
          <w:sz w:val="23"/>
        </w:rPr>
      </w:pPr>
    </w:p>
    <w:p w14:paraId="1E3B310D" w14:textId="77777777" w:rsidR="00B979E7" w:rsidRDefault="00E36814">
      <w:pPr>
        <w:ind w:left="461" w:right="140"/>
        <w:jc w:val="both"/>
        <w:rPr>
          <w:i/>
          <w:sz w:val="24"/>
        </w:rPr>
      </w:pPr>
      <w:r>
        <w:rPr>
          <w:i/>
          <w:sz w:val="24"/>
        </w:rPr>
        <w:t>IMPORTANTE: En caso de no acudir con alguna de esta documentación serán excluidas del proceso selectivo y anuladas las actuaciones referidas a esas</w:t>
      </w:r>
      <w:r>
        <w:rPr>
          <w:i/>
          <w:spacing w:val="-1"/>
          <w:sz w:val="24"/>
        </w:rPr>
        <w:t xml:space="preserve"> </w:t>
      </w:r>
      <w:r>
        <w:rPr>
          <w:i/>
          <w:sz w:val="24"/>
        </w:rPr>
        <w:t>personas.</w:t>
      </w:r>
    </w:p>
    <w:p w14:paraId="5FD58FF8" w14:textId="77777777" w:rsidR="00B979E7" w:rsidRDefault="00B979E7">
      <w:pPr>
        <w:pStyle w:val="Textoindependiente"/>
        <w:spacing w:before="11"/>
        <w:rPr>
          <w:i/>
          <w:sz w:val="23"/>
        </w:rPr>
      </w:pPr>
    </w:p>
    <w:p w14:paraId="1F010B8A" w14:textId="77777777" w:rsidR="00B979E7" w:rsidRDefault="00E36814">
      <w:pPr>
        <w:pStyle w:val="Textoindependiente"/>
        <w:ind w:left="461" w:right="138"/>
        <w:jc w:val="both"/>
      </w:pPr>
      <w:r>
        <w:t xml:space="preserve">Dicha prueba tendrá un formato breve con una duración aproximada de 15 minutos, y será de carácter </w:t>
      </w:r>
      <w:proofErr w:type="spellStart"/>
      <w:r>
        <w:t>semi-estructurado</w:t>
      </w:r>
      <w:proofErr w:type="spellEnd"/>
      <w:r>
        <w:t xml:space="preserve"> y directivo, haciendo uso a lo largo de la misma de una batería de preguntas central que se utilizará durante todas las entrevistas, al tiempo que deja cierto margen para sondear ciertos aspectos relevantes surgidos en la interacción con las diferentes personas candidatas.</w:t>
      </w:r>
    </w:p>
    <w:p w14:paraId="40D9A175" w14:textId="5449FCC9" w:rsidR="00995BFC" w:rsidRDefault="00E36814">
      <w:pPr>
        <w:pStyle w:val="Textoindependiente"/>
        <w:spacing w:before="119"/>
        <w:ind w:left="461" w:right="141"/>
        <w:jc w:val="both"/>
      </w:pPr>
      <w:r>
        <w:t xml:space="preserve">La entrevista se centrará en determinar el ajuste de la persona al puesto de trabajo objeto de la Bolsa, </w:t>
      </w:r>
      <w:r>
        <w:rPr>
          <w:i/>
        </w:rPr>
        <w:t>Monitores/as Jardineros/as</w:t>
      </w:r>
      <w:r>
        <w:t>, teniéndose en cuenta sus criterios y su ponderación asociada:</w:t>
      </w:r>
    </w:p>
    <w:p w14:paraId="7813EE07" w14:textId="77777777" w:rsidR="00B979E7" w:rsidRDefault="00B979E7">
      <w:pPr>
        <w:pStyle w:val="Textoindependiente"/>
        <w:spacing w:before="12"/>
        <w:rPr>
          <w:sz w:val="23"/>
        </w:rPr>
      </w:pPr>
    </w:p>
    <w:p w14:paraId="2F9F6B4B" w14:textId="77777777" w:rsidR="00B979E7" w:rsidRDefault="00E36814">
      <w:pPr>
        <w:pStyle w:val="Prrafodelista"/>
        <w:numPr>
          <w:ilvl w:val="0"/>
          <w:numId w:val="2"/>
        </w:numPr>
        <w:tabs>
          <w:tab w:val="left" w:pos="1170"/>
          <w:tab w:val="left" w:pos="8249"/>
        </w:tabs>
        <w:rPr>
          <w:sz w:val="24"/>
        </w:rPr>
      </w:pPr>
      <w:r>
        <w:rPr>
          <w:sz w:val="24"/>
        </w:rPr>
        <w:t>Recursos personales y</w:t>
      </w:r>
      <w:r>
        <w:rPr>
          <w:spacing w:val="-9"/>
          <w:sz w:val="24"/>
        </w:rPr>
        <w:t xml:space="preserve"> </w:t>
      </w:r>
      <w:r>
        <w:rPr>
          <w:sz w:val="24"/>
        </w:rPr>
        <w:t>Habilidades</w:t>
      </w:r>
      <w:r>
        <w:rPr>
          <w:spacing w:val="-2"/>
          <w:sz w:val="24"/>
        </w:rPr>
        <w:t xml:space="preserve"> </w:t>
      </w:r>
      <w:r>
        <w:rPr>
          <w:sz w:val="24"/>
        </w:rPr>
        <w:t>Sociales</w:t>
      </w:r>
      <w:r>
        <w:rPr>
          <w:rFonts w:ascii="Times New Roman" w:hAnsi="Times New Roman"/>
          <w:sz w:val="24"/>
        </w:rPr>
        <w:tab/>
      </w:r>
      <w:r>
        <w:rPr>
          <w:sz w:val="24"/>
        </w:rPr>
        <w:t>1</w:t>
      </w:r>
      <w:r>
        <w:rPr>
          <w:spacing w:val="-1"/>
          <w:sz w:val="24"/>
        </w:rPr>
        <w:t xml:space="preserve"> </w:t>
      </w:r>
      <w:r>
        <w:rPr>
          <w:sz w:val="24"/>
        </w:rPr>
        <w:t>punto</w:t>
      </w:r>
    </w:p>
    <w:p w14:paraId="11E3F3B1" w14:textId="77777777" w:rsidR="00B979E7" w:rsidRDefault="00E36814">
      <w:pPr>
        <w:pStyle w:val="Prrafodelista"/>
        <w:numPr>
          <w:ilvl w:val="0"/>
          <w:numId w:val="2"/>
        </w:numPr>
        <w:tabs>
          <w:tab w:val="left" w:pos="1170"/>
          <w:tab w:val="left" w:pos="8249"/>
        </w:tabs>
        <w:rPr>
          <w:sz w:val="24"/>
        </w:rPr>
      </w:pPr>
      <w:r>
        <w:rPr>
          <w:sz w:val="24"/>
        </w:rPr>
        <w:t>Liderazgo o dotes</w:t>
      </w:r>
      <w:r>
        <w:rPr>
          <w:spacing w:val="-5"/>
          <w:sz w:val="24"/>
        </w:rPr>
        <w:t xml:space="preserve"> </w:t>
      </w:r>
      <w:r>
        <w:rPr>
          <w:sz w:val="24"/>
        </w:rPr>
        <w:t>de</w:t>
      </w:r>
      <w:r>
        <w:rPr>
          <w:spacing w:val="-2"/>
          <w:sz w:val="24"/>
        </w:rPr>
        <w:t xml:space="preserve"> </w:t>
      </w:r>
      <w:r>
        <w:rPr>
          <w:sz w:val="24"/>
        </w:rPr>
        <w:t>mando</w:t>
      </w:r>
      <w:r>
        <w:rPr>
          <w:rFonts w:ascii="Times New Roman" w:hAnsi="Times New Roman"/>
          <w:sz w:val="24"/>
        </w:rPr>
        <w:tab/>
      </w:r>
      <w:r>
        <w:rPr>
          <w:sz w:val="24"/>
        </w:rPr>
        <w:t>1 punto</w:t>
      </w:r>
    </w:p>
    <w:p w14:paraId="71087FCD" w14:textId="77777777" w:rsidR="00B979E7" w:rsidRDefault="00E36814">
      <w:pPr>
        <w:pStyle w:val="Prrafodelista"/>
        <w:numPr>
          <w:ilvl w:val="0"/>
          <w:numId w:val="2"/>
        </w:numPr>
        <w:tabs>
          <w:tab w:val="left" w:pos="1170"/>
          <w:tab w:val="left" w:pos="8249"/>
        </w:tabs>
        <w:rPr>
          <w:sz w:val="24"/>
        </w:rPr>
      </w:pPr>
      <w:r>
        <w:rPr>
          <w:sz w:val="24"/>
        </w:rPr>
        <w:t>Coordinación</w:t>
      </w:r>
      <w:r>
        <w:rPr>
          <w:spacing w:val="-2"/>
          <w:sz w:val="24"/>
        </w:rPr>
        <w:t xml:space="preserve"> </w:t>
      </w:r>
      <w:r>
        <w:rPr>
          <w:sz w:val="24"/>
        </w:rPr>
        <w:t>de</w:t>
      </w:r>
      <w:r>
        <w:rPr>
          <w:spacing w:val="-2"/>
          <w:sz w:val="24"/>
        </w:rPr>
        <w:t xml:space="preserve"> </w:t>
      </w:r>
      <w:r>
        <w:rPr>
          <w:sz w:val="24"/>
        </w:rPr>
        <w:t>equipos</w:t>
      </w:r>
      <w:r>
        <w:rPr>
          <w:rFonts w:ascii="Times New Roman" w:hAnsi="Times New Roman"/>
          <w:sz w:val="24"/>
        </w:rPr>
        <w:tab/>
      </w:r>
      <w:r>
        <w:rPr>
          <w:sz w:val="24"/>
        </w:rPr>
        <w:t>1</w:t>
      </w:r>
      <w:r>
        <w:rPr>
          <w:spacing w:val="-1"/>
          <w:sz w:val="24"/>
        </w:rPr>
        <w:t xml:space="preserve"> </w:t>
      </w:r>
      <w:r>
        <w:rPr>
          <w:sz w:val="24"/>
        </w:rPr>
        <w:t>punto</w:t>
      </w:r>
    </w:p>
    <w:p w14:paraId="6E1BC5A5" w14:textId="77777777" w:rsidR="00B979E7" w:rsidRDefault="00E36814">
      <w:pPr>
        <w:pStyle w:val="Prrafodelista"/>
        <w:numPr>
          <w:ilvl w:val="0"/>
          <w:numId w:val="2"/>
        </w:numPr>
        <w:tabs>
          <w:tab w:val="left" w:pos="1170"/>
          <w:tab w:val="left" w:pos="8249"/>
        </w:tabs>
        <w:rPr>
          <w:sz w:val="24"/>
        </w:rPr>
      </w:pPr>
      <w:r>
        <w:rPr>
          <w:sz w:val="24"/>
        </w:rPr>
        <w:t>Estabilidad emocional</w:t>
      </w:r>
      <w:r>
        <w:rPr>
          <w:spacing w:val="-3"/>
          <w:sz w:val="24"/>
        </w:rPr>
        <w:t xml:space="preserve"> </w:t>
      </w:r>
      <w:r>
        <w:rPr>
          <w:sz w:val="24"/>
        </w:rPr>
        <w:t>y</w:t>
      </w:r>
      <w:r>
        <w:rPr>
          <w:spacing w:val="-4"/>
          <w:sz w:val="24"/>
        </w:rPr>
        <w:t xml:space="preserve"> </w:t>
      </w:r>
      <w:r>
        <w:rPr>
          <w:sz w:val="24"/>
        </w:rPr>
        <w:t>autocontrol</w:t>
      </w:r>
      <w:r>
        <w:rPr>
          <w:rFonts w:ascii="Times New Roman" w:hAnsi="Times New Roman"/>
          <w:sz w:val="24"/>
        </w:rPr>
        <w:tab/>
      </w:r>
      <w:r>
        <w:rPr>
          <w:sz w:val="24"/>
        </w:rPr>
        <w:t>1</w:t>
      </w:r>
      <w:r>
        <w:rPr>
          <w:spacing w:val="-1"/>
          <w:sz w:val="24"/>
        </w:rPr>
        <w:t xml:space="preserve"> </w:t>
      </w:r>
      <w:r>
        <w:rPr>
          <w:sz w:val="24"/>
        </w:rPr>
        <w:t>punto</w:t>
      </w:r>
    </w:p>
    <w:p w14:paraId="3A7A339E" w14:textId="77777777" w:rsidR="00B979E7" w:rsidRDefault="00E36814">
      <w:pPr>
        <w:pStyle w:val="Prrafodelista"/>
        <w:numPr>
          <w:ilvl w:val="0"/>
          <w:numId w:val="2"/>
        </w:numPr>
        <w:tabs>
          <w:tab w:val="left" w:pos="1170"/>
          <w:tab w:val="left" w:pos="8249"/>
        </w:tabs>
        <w:spacing w:before="1"/>
        <w:rPr>
          <w:sz w:val="24"/>
        </w:rPr>
      </w:pPr>
      <w:r>
        <w:rPr>
          <w:sz w:val="24"/>
        </w:rPr>
        <w:t>Herramientas personales de resolución de conflictos,</w:t>
      </w:r>
      <w:r>
        <w:rPr>
          <w:spacing w:val="-20"/>
          <w:sz w:val="24"/>
        </w:rPr>
        <w:t xml:space="preserve"> </w:t>
      </w:r>
      <w:r>
        <w:rPr>
          <w:sz w:val="24"/>
        </w:rPr>
        <w:t>negociación,</w:t>
      </w:r>
      <w:r>
        <w:rPr>
          <w:spacing w:val="-2"/>
          <w:sz w:val="24"/>
        </w:rPr>
        <w:t xml:space="preserve"> </w:t>
      </w:r>
      <w:r>
        <w:rPr>
          <w:sz w:val="24"/>
        </w:rPr>
        <w:t>etc.</w:t>
      </w:r>
      <w:r>
        <w:rPr>
          <w:rFonts w:ascii="Times New Roman" w:hAnsi="Times New Roman"/>
          <w:sz w:val="24"/>
        </w:rPr>
        <w:tab/>
      </w:r>
      <w:r>
        <w:rPr>
          <w:sz w:val="24"/>
        </w:rPr>
        <w:t>1</w:t>
      </w:r>
      <w:r>
        <w:rPr>
          <w:spacing w:val="2"/>
          <w:sz w:val="24"/>
        </w:rPr>
        <w:t xml:space="preserve"> </w:t>
      </w:r>
      <w:r>
        <w:rPr>
          <w:sz w:val="24"/>
        </w:rPr>
        <w:t>punto</w:t>
      </w:r>
    </w:p>
    <w:p w14:paraId="7D1B04CB" w14:textId="77777777" w:rsidR="00B979E7" w:rsidRDefault="00B979E7">
      <w:pPr>
        <w:pStyle w:val="Textoindependiente"/>
        <w:rPr>
          <w:sz w:val="17"/>
        </w:rPr>
      </w:pPr>
    </w:p>
    <w:p w14:paraId="1093DC21" w14:textId="77777777" w:rsidR="00B979E7" w:rsidRDefault="00E36814">
      <w:pPr>
        <w:pStyle w:val="Ttulo2"/>
        <w:tabs>
          <w:tab w:val="left" w:pos="9703"/>
        </w:tabs>
        <w:spacing w:before="86"/>
        <w:rPr>
          <w:rFonts w:ascii="Times New Roman" w:hAnsi="Times New Roman"/>
          <w:b w:val="0"/>
        </w:rPr>
      </w:pPr>
      <w:r>
        <w:rPr>
          <w:rFonts w:ascii="Times New Roman" w:hAnsi="Times New Roman"/>
          <w:b w:val="0"/>
          <w:spacing w:val="-32"/>
          <w:w w:val="99"/>
          <w:shd w:val="clear" w:color="auto" w:fill="B4C6E7"/>
        </w:rPr>
        <w:t xml:space="preserve"> </w:t>
      </w:r>
      <w:r>
        <w:rPr>
          <w:shd w:val="clear" w:color="auto" w:fill="B4C6E7"/>
        </w:rPr>
        <w:t>6.- RELACIÓN DE PERSONAS</w:t>
      </w:r>
      <w:r>
        <w:rPr>
          <w:spacing w:val="-10"/>
          <w:shd w:val="clear" w:color="auto" w:fill="B4C6E7"/>
        </w:rPr>
        <w:t xml:space="preserve"> </w:t>
      </w:r>
      <w:r>
        <w:rPr>
          <w:shd w:val="clear" w:color="auto" w:fill="B4C6E7"/>
        </w:rPr>
        <w:t>SELECCIONADAS</w:t>
      </w:r>
      <w:r>
        <w:rPr>
          <w:rFonts w:ascii="Times New Roman" w:hAnsi="Times New Roman"/>
          <w:b w:val="0"/>
          <w:shd w:val="clear" w:color="auto" w:fill="B4C6E7"/>
        </w:rPr>
        <w:tab/>
      </w:r>
    </w:p>
    <w:p w14:paraId="1370A58C" w14:textId="77777777" w:rsidR="00B979E7" w:rsidRDefault="00B979E7">
      <w:pPr>
        <w:pStyle w:val="Textoindependiente"/>
        <w:spacing w:before="5"/>
        <w:rPr>
          <w:rFonts w:ascii="Times New Roman"/>
          <w:sz w:val="25"/>
        </w:rPr>
      </w:pPr>
    </w:p>
    <w:p w14:paraId="638BB13E" w14:textId="77777777" w:rsidR="00B979E7" w:rsidRDefault="00E36814">
      <w:pPr>
        <w:pStyle w:val="Textoindependiente"/>
        <w:ind w:left="461" w:right="140"/>
        <w:jc w:val="both"/>
      </w:pPr>
      <w:r>
        <w:t>El orden de clasificación final en la bolsa vendrá determinado por la suma de las puntuaciones obtenidas de la suma de la fase de concurso y de la fase de entrevista.</w:t>
      </w:r>
    </w:p>
    <w:p w14:paraId="011B7902" w14:textId="77777777" w:rsidR="00B979E7" w:rsidRDefault="00B979E7">
      <w:pPr>
        <w:pStyle w:val="Textoindependiente"/>
        <w:spacing w:before="11"/>
        <w:rPr>
          <w:sz w:val="23"/>
        </w:rPr>
      </w:pPr>
    </w:p>
    <w:p w14:paraId="15FE0145" w14:textId="77777777" w:rsidR="00B979E7" w:rsidRDefault="00E36814">
      <w:pPr>
        <w:pStyle w:val="Textoindependiente"/>
        <w:ind w:left="461" w:right="138"/>
        <w:jc w:val="both"/>
      </w:pPr>
      <w:r>
        <w:t>En caso de empate en la puntuación, tendrán preferencia los/as aspirantes con mayor puntuación por este orden:</w:t>
      </w:r>
    </w:p>
    <w:p w14:paraId="4C8368BE" w14:textId="77777777" w:rsidR="00B979E7" w:rsidRDefault="00B979E7">
      <w:pPr>
        <w:pStyle w:val="Textoindependiente"/>
      </w:pPr>
    </w:p>
    <w:p w14:paraId="68561A99" w14:textId="77777777" w:rsidR="00B979E7" w:rsidRDefault="00E36814">
      <w:pPr>
        <w:pStyle w:val="Textoindependiente"/>
        <w:ind w:left="1877" w:right="139"/>
        <w:jc w:val="both"/>
      </w:pPr>
      <w:r>
        <w:t>1º.- El que mayor Experiencia laboral como Monitores/as en Centros Especiales de Empleo, Centros Ocupacionales, Centros de Integración Sociolaboral o en otros Centros de atención a personas con diversidad funcional posea.</w:t>
      </w:r>
    </w:p>
    <w:p w14:paraId="4A47525F" w14:textId="77777777" w:rsidR="00B979E7" w:rsidRDefault="00E36814">
      <w:pPr>
        <w:pStyle w:val="Textoindependiente"/>
        <w:spacing w:line="242" w:lineRule="auto"/>
        <w:ind w:left="1877" w:right="140"/>
        <w:jc w:val="both"/>
      </w:pPr>
      <w:r>
        <w:t>2º.- Si continuase el empate la persona que más formación complementaria posea acorde al puesto objeto de la Bolsa.</w:t>
      </w:r>
    </w:p>
    <w:p w14:paraId="2D2FEAD8" w14:textId="77777777" w:rsidR="00B979E7" w:rsidRDefault="00E36814">
      <w:pPr>
        <w:pStyle w:val="Textoindependiente"/>
        <w:ind w:left="1877" w:right="139"/>
        <w:jc w:val="both"/>
      </w:pPr>
      <w:r>
        <w:t>3º.- Si continuase el empate la persona que haya obtenido más puntuación en la Fase de Entrevista.</w:t>
      </w:r>
    </w:p>
    <w:p w14:paraId="22511C43" w14:textId="77777777" w:rsidR="00B979E7" w:rsidRDefault="00E36814">
      <w:pPr>
        <w:pStyle w:val="Textoindependiente"/>
        <w:spacing w:line="293" w:lineRule="exact"/>
        <w:ind w:left="1877"/>
        <w:jc w:val="both"/>
      </w:pPr>
      <w:r>
        <w:t>4º.- Si continuase el empate la persona que lleve más tiempo en desempleo.</w:t>
      </w:r>
    </w:p>
    <w:p w14:paraId="1CB60E3C" w14:textId="77777777" w:rsidR="00B979E7" w:rsidRDefault="00B979E7">
      <w:pPr>
        <w:pStyle w:val="Textoindependiente"/>
        <w:spacing w:before="7"/>
        <w:rPr>
          <w:sz w:val="23"/>
        </w:rPr>
      </w:pPr>
    </w:p>
    <w:p w14:paraId="0F4CC9C0" w14:textId="7E71F243" w:rsidR="00B979E7" w:rsidRPr="003C42B6" w:rsidRDefault="00E36814">
      <w:pPr>
        <w:ind w:left="461" w:right="138"/>
        <w:jc w:val="both"/>
        <w:rPr>
          <w:b/>
          <w:sz w:val="24"/>
        </w:rPr>
      </w:pPr>
      <w:r>
        <w:rPr>
          <w:sz w:val="24"/>
        </w:rPr>
        <w:t xml:space="preserve">El </w:t>
      </w:r>
      <w:r>
        <w:rPr>
          <w:b/>
          <w:sz w:val="24"/>
        </w:rPr>
        <w:t>listado provisional</w:t>
      </w:r>
      <w:r>
        <w:rPr>
          <w:sz w:val="24"/>
        </w:rPr>
        <w:t xml:space="preserve">, en el que aparecerá la puntuación de cada aspirante y el orden dentro de la bolsa de empleo, se publicará en la web de Gehilan 2000 </w:t>
      </w:r>
      <w:hyperlink r:id="rId17">
        <w:r>
          <w:rPr>
            <w:color w:val="0562C1"/>
            <w:sz w:val="24"/>
            <w:u w:val="single" w:color="0562C1"/>
          </w:rPr>
          <w:t>www.gehilan2000.com</w:t>
        </w:r>
      </w:hyperlink>
      <w:r w:rsidRPr="00995BFC">
        <w:rPr>
          <w:sz w:val="24"/>
        </w:rPr>
        <w:t xml:space="preserve"> </w:t>
      </w:r>
      <w:r w:rsidRPr="00995BFC">
        <w:rPr>
          <w:b/>
          <w:sz w:val="24"/>
        </w:rPr>
        <w:t xml:space="preserve">el día </w:t>
      </w:r>
      <w:r w:rsidR="00C041C9" w:rsidRPr="00995BFC">
        <w:rPr>
          <w:b/>
          <w:sz w:val="24"/>
        </w:rPr>
        <w:t>29</w:t>
      </w:r>
      <w:r w:rsidRPr="00995BFC">
        <w:rPr>
          <w:b/>
          <w:sz w:val="24"/>
        </w:rPr>
        <w:t xml:space="preserve"> de </w:t>
      </w:r>
      <w:r w:rsidR="00C041C9" w:rsidRPr="00995BFC">
        <w:rPr>
          <w:b/>
          <w:sz w:val="24"/>
        </w:rPr>
        <w:t>enero</w:t>
      </w:r>
      <w:r w:rsidRPr="00995BFC">
        <w:rPr>
          <w:b/>
          <w:sz w:val="24"/>
        </w:rPr>
        <w:t xml:space="preserve">. </w:t>
      </w:r>
      <w:r w:rsidRPr="00995BFC">
        <w:rPr>
          <w:sz w:val="24"/>
        </w:rPr>
        <w:t>Las personas que lo consideren oportuno podrán revisar sus puntuaciones y evaluaciones acudiendo con</w:t>
      </w:r>
      <w:r w:rsidR="00C041C9" w:rsidRPr="00995BFC">
        <w:rPr>
          <w:sz w:val="24"/>
        </w:rPr>
        <w:t xml:space="preserve"> cita </w:t>
      </w:r>
      <w:r w:rsidRPr="00995BFC">
        <w:rPr>
          <w:sz w:val="24"/>
        </w:rPr>
        <w:t>previa a las oficinas de Gehilan 2000</w:t>
      </w:r>
      <w:r w:rsidR="00C041C9" w:rsidRPr="00995BFC">
        <w:rPr>
          <w:sz w:val="24"/>
        </w:rPr>
        <w:t xml:space="preserve"> entre los días 1 y 2 de febrero</w:t>
      </w:r>
      <w:r w:rsidRPr="00995BFC">
        <w:rPr>
          <w:sz w:val="24"/>
        </w:rPr>
        <w:t xml:space="preserve">. </w:t>
      </w:r>
      <w:r w:rsidRPr="00995BFC">
        <w:rPr>
          <w:b/>
          <w:sz w:val="24"/>
        </w:rPr>
        <w:t xml:space="preserve">El listado definitivo se publicará el </w:t>
      </w:r>
      <w:r w:rsidR="003C42B6">
        <w:rPr>
          <w:b/>
          <w:sz w:val="24"/>
        </w:rPr>
        <w:t>miércoles 3 de febrero.</w:t>
      </w:r>
    </w:p>
    <w:p w14:paraId="0FE475D6" w14:textId="77777777" w:rsidR="00B979E7" w:rsidRDefault="00B979E7">
      <w:pPr>
        <w:pStyle w:val="Textoindependiente"/>
        <w:spacing w:before="12"/>
        <w:rPr>
          <w:b/>
          <w:sz w:val="16"/>
        </w:rPr>
      </w:pPr>
    </w:p>
    <w:p w14:paraId="4A89573A" w14:textId="77777777" w:rsidR="00B979E7" w:rsidRDefault="00E36814">
      <w:pPr>
        <w:pStyle w:val="Ttulo2"/>
        <w:tabs>
          <w:tab w:val="left" w:pos="9703"/>
        </w:tabs>
        <w:jc w:val="left"/>
        <w:rPr>
          <w:rFonts w:ascii="Times New Roman" w:hAnsi="Times New Roman"/>
          <w:b w:val="0"/>
        </w:rPr>
      </w:pPr>
      <w:r>
        <w:rPr>
          <w:rFonts w:ascii="Times New Roman" w:hAnsi="Times New Roman"/>
          <w:b w:val="0"/>
          <w:spacing w:val="-32"/>
          <w:w w:val="99"/>
          <w:shd w:val="clear" w:color="auto" w:fill="B4C6E7"/>
        </w:rPr>
        <w:t xml:space="preserve"> </w:t>
      </w:r>
      <w:r>
        <w:rPr>
          <w:shd w:val="clear" w:color="auto" w:fill="B4C6E7"/>
        </w:rPr>
        <w:t>7.- CRONOGRAMA DEL PROCESO DE</w:t>
      </w:r>
      <w:r>
        <w:rPr>
          <w:spacing w:val="-11"/>
          <w:shd w:val="clear" w:color="auto" w:fill="B4C6E7"/>
        </w:rPr>
        <w:t xml:space="preserve"> </w:t>
      </w:r>
      <w:r>
        <w:rPr>
          <w:shd w:val="clear" w:color="auto" w:fill="B4C6E7"/>
        </w:rPr>
        <w:t>SELECCIÓN</w:t>
      </w:r>
      <w:r>
        <w:rPr>
          <w:rFonts w:ascii="Times New Roman" w:hAnsi="Times New Roman"/>
          <w:b w:val="0"/>
          <w:shd w:val="clear" w:color="auto" w:fill="B4C6E7"/>
        </w:rPr>
        <w:tab/>
      </w:r>
    </w:p>
    <w:p w14:paraId="11E426A9" w14:textId="77777777" w:rsidR="00B979E7" w:rsidRDefault="00B979E7">
      <w:pPr>
        <w:pStyle w:val="Textoindependiente"/>
        <w:rPr>
          <w:rFonts w:ascii="Times New Roman"/>
          <w:sz w:val="26"/>
        </w:rPr>
      </w:pPr>
    </w:p>
    <w:p w14:paraId="768A78B8" w14:textId="701CD9FA" w:rsidR="00B979E7" w:rsidRPr="00125451" w:rsidRDefault="00E36814" w:rsidP="003C42B6">
      <w:pPr>
        <w:pStyle w:val="Prrafodelista"/>
        <w:numPr>
          <w:ilvl w:val="0"/>
          <w:numId w:val="6"/>
        </w:numPr>
        <w:tabs>
          <w:tab w:val="left" w:pos="1181"/>
          <w:tab w:val="left" w:pos="1182"/>
        </w:tabs>
        <w:ind w:right="542"/>
        <w:rPr>
          <w:rFonts w:asciiTheme="minorHAnsi" w:hAnsiTheme="minorHAnsi" w:cstheme="minorHAnsi"/>
          <w:sz w:val="24"/>
          <w:szCs w:val="24"/>
        </w:rPr>
      </w:pPr>
      <w:r w:rsidRPr="00125451">
        <w:rPr>
          <w:rFonts w:asciiTheme="minorHAnsi" w:hAnsiTheme="minorHAnsi" w:cstheme="minorHAnsi"/>
          <w:b/>
          <w:sz w:val="24"/>
          <w:szCs w:val="24"/>
        </w:rPr>
        <w:t xml:space="preserve">Del </w:t>
      </w:r>
      <w:r w:rsidR="00C041C9" w:rsidRPr="00125451">
        <w:rPr>
          <w:rFonts w:asciiTheme="minorHAnsi" w:hAnsiTheme="minorHAnsi" w:cstheme="minorHAnsi"/>
          <w:b/>
          <w:sz w:val="24"/>
          <w:szCs w:val="24"/>
        </w:rPr>
        <w:t>15</w:t>
      </w:r>
      <w:r w:rsidRPr="00125451">
        <w:rPr>
          <w:rFonts w:asciiTheme="minorHAnsi" w:hAnsiTheme="minorHAnsi" w:cstheme="minorHAnsi"/>
          <w:b/>
          <w:sz w:val="24"/>
          <w:szCs w:val="24"/>
        </w:rPr>
        <w:t xml:space="preserve"> al </w:t>
      </w:r>
      <w:r w:rsidR="00C041C9" w:rsidRPr="00125451">
        <w:rPr>
          <w:rFonts w:asciiTheme="minorHAnsi" w:hAnsiTheme="minorHAnsi" w:cstheme="minorHAnsi"/>
          <w:b/>
          <w:sz w:val="24"/>
          <w:szCs w:val="24"/>
        </w:rPr>
        <w:t>22</w:t>
      </w:r>
      <w:r w:rsidRPr="00125451">
        <w:rPr>
          <w:rFonts w:asciiTheme="minorHAnsi" w:hAnsiTheme="minorHAnsi" w:cstheme="minorHAnsi"/>
          <w:b/>
          <w:sz w:val="24"/>
          <w:szCs w:val="24"/>
        </w:rPr>
        <w:t xml:space="preserve"> de </w:t>
      </w:r>
      <w:r w:rsidR="00C041C9" w:rsidRPr="00125451">
        <w:rPr>
          <w:rFonts w:asciiTheme="minorHAnsi" w:hAnsiTheme="minorHAnsi" w:cstheme="minorHAnsi"/>
          <w:b/>
          <w:sz w:val="24"/>
          <w:szCs w:val="24"/>
        </w:rPr>
        <w:t>enero</w:t>
      </w:r>
      <w:r w:rsidRPr="00125451">
        <w:rPr>
          <w:rFonts w:asciiTheme="minorHAnsi" w:hAnsiTheme="minorHAnsi" w:cstheme="minorHAnsi"/>
          <w:b/>
          <w:sz w:val="24"/>
          <w:szCs w:val="24"/>
        </w:rPr>
        <w:t xml:space="preserve"> de 20</w:t>
      </w:r>
      <w:r w:rsidR="00C041C9" w:rsidRPr="00125451">
        <w:rPr>
          <w:rFonts w:asciiTheme="minorHAnsi" w:hAnsiTheme="minorHAnsi" w:cstheme="minorHAnsi"/>
          <w:b/>
          <w:sz w:val="24"/>
          <w:szCs w:val="24"/>
        </w:rPr>
        <w:t>21</w:t>
      </w:r>
      <w:r w:rsidRPr="00125451">
        <w:rPr>
          <w:rFonts w:asciiTheme="minorHAnsi" w:hAnsiTheme="minorHAnsi" w:cstheme="minorHAnsi"/>
          <w:b/>
          <w:sz w:val="24"/>
          <w:szCs w:val="24"/>
        </w:rPr>
        <w:t xml:space="preserve">: </w:t>
      </w:r>
      <w:r w:rsidRPr="00125451">
        <w:rPr>
          <w:rFonts w:asciiTheme="minorHAnsi" w:hAnsiTheme="minorHAnsi" w:cstheme="minorHAnsi"/>
          <w:sz w:val="24"/>
          <w:szCs w:val="24"/>
        </w:rPr>
        <w:t xml:space="preserve">Recepción de candidaturas y criba curricular en función de los requisitos </w:t>
      </w:r>
      <w:r w:rsidR="003C42B6" w:rsidRPr="00125451">
        <w:rPr>
          <w:rFonts w:asciiTheme="minorHAnsi" w:hAnsiTheme="minorHAnsi" w:cstheme="minorHAnsi"/>
          <w:sz w:val="24"/>
          <w:szCs w:val="24"/>
        </w:rPr>
        <w:t>exigidos,</w:t>
      </w:r>
      <w:r w:rsidRPr="00125451">
        <w:rPr>
          <w:rFonts w:asciiTheme="minorHAnsi" w:hAnsiTheme="minorHAnsi" w:cstheme="minorHAnsi"/>
          <w:sz w:val="24"/>
          <w:szCs w:val="24"/>
        </w:rPr>
        <w:t xml:space="preserve"> así como </w:t>
      </w:r>
      <w:r w:rsidR="00C041C9" w:rsidRPr="00125451">
        <w:rPr>
          <w:rFonts w:asciiTheme="minorHAnsi" w:hAnsiTheme="minorHAnsi" w:cstheme="minorHAnsi"/>
          <w:sz w:val="24"/>
          <w:szCs w:val="24"/>
        </w:rPr>
        <w:t xml:space="preserve">envío </w:t>
      </w:r>
      <w:r w:rsidRPr="00125451">
        <w:rPr>
          <w:rFonts w:asciiTheme="minorHAnsi" w:hAnsiTheme="minorHAnsi" w:cstheme="minorHAnsi"/>
          <w:sz w:val="24"/>
          <w:szCs w:val="24"/>
        </w:rPr>
        <w:t xml:space="preserve">de documentación </w:t>
      </w:r>
      <w:r w:rsidR="00C041C9" w:rsidRPr="00125451">
        <w:rPr>
          <w:rFonts w:asciiTheme="minorHAnsi" w:hAnsiTheme="minorHAnsi" w:cstheme="minorHAnsi"/>
          <w:sz w:val="24"/>
          <w:szCs w:val="24"/>
        </w:rPr>
        <w:t xml:space="preserve">al email indicado. </w:t>
      </w:r>
    </w:p>
    <w:p w14:paraId="52C34A8E" w14:textId="79CD440A" w:rsidR="00B979E7" w:rsidRPr="00125451" w:rsidRDefault="00E36814" w:rsidP="003C42B6">
      <w:pPr>
        <w:pStyle w:val="Prrafodelista"/>
        <w:numPr>
          <w:ilvl w:val="0"/>
          <w:numId w:val="6"/>
        </w:numPr>
        <w:tabs>
          <w:tab w:val="left" w:pos="1181"/>
          <w:tab w:val="left" w:pos="1182"/>
        </w:tabs>
        <w:spacing w:before="77" w:line="228" w:lineRule="exact"/>
        <w:rPr>
          <w:rFonts w:asciiTheme="minorHAnsi" w:hAnsiTheme="minorHAnsi" w:cstheme="minorHAnsi"/>
          <w:sz w:val="24"/>
          <w:szCs w:val="24"/>
        </w:rPr>
      </w:pPr>
      <w:r w:rsidRPr="00125451">
        <w:rPr>
          <w:rFonts w:asciiTheme="minorHAnsi" w:hAnsiTheme="minorHAnsi" w:cstheme="minorHAnsi"/>
          <w:b/>
          <w:sz w:val="24"/>
          <w:szCs w:val="24"/>
        </w:rPr>
        <w:t xml:space="preserve">El </w:t>
      </w:r>
      <w:r w:rsidR="00C041C9" w:rsidRPr="00125451">
        <w:rPr>
          <w:rFonts w:asciiTheme="minorHAnsi" w:hAnsiTheme="minorHAnsi" w:cstheme="minorHAnsi"/>
          <w:b/>
          <w:sz w:val="24"/>
          <w:szCs w:val="24"/>
        </w:rPr>
        <w:t>25</w:t>
      </w:r>
      <w:r w:rsidRPr="00125451">
        <w:rPr>
          <w:rFonts w:asciiTheme="minorHAnsi" w:hAnsiTheme="minorHAnsi" w:cstheme="minorHAnsi"/>
          <w:b/>
          <w:sz w:val="24"/>
          <w:szCs w:val="24"/>
        </w:rPr>
        <w:t xml:space="preserve"> de </w:t>
      </w:r>
      <w:r w:rsidR="00C041C9" w:rsidRPr="00125451">
        <w:rPr>
          <w:rFonts w:asciiTheme="minorHAnsi" w:hAnsiTheme="minorHAnsi" w:cstheme="minorHAnsi"/>
          <w:b/>
          <w:sz w:val="24"/>
          <w:szCs w:val="24"/>
        </w:rPr>
        <w:t>enero</w:t>
      </w:r>
      <w:r w:rsidRPr="00125451">
        <w:rPr>
          <w:rFonts w:asciiTheme="minorHAnsi" w:hAnsiTheme="minorHAnsi" w:cstheme="minorHAnsi"/>
          <w:b/>
          <w:sz w:val="24"/>
          <w:szCs w:val="24"/>
        </w:rPr>
        <w:t xml:space="preserve"> de 20</w:t>
      </w:r>
      <w:r w:rsidR="00C041C9" w:rsidRPr="00125451">
        <w:rPr>
          <w:rFonts w:asciiTheme="minorHAnsi" w:hAnsiTheme="minorHAnsi" w:cstheme="minorHAnsi"/>
          <w:b/>
          <w:sz w:val="24"/>
          <w:szCs w:val="24"/>
        </w:rPr>
        <w:t>21</w:t>
      </w:r>
      <w:r w:rsidRPr="00125451">
        <w:rPr>
          <w:rFonts w:asciiTheme="minorHAnsi" w:hAnsiTheme="minorHAnsi" w:cstheme="minorHAnsi"/>
          <w:b/>
          <w:sz w:val="24"/>
          <w:szCs w:val="24"/>
        </w:rPr>
        <w:t xml:space="preserve">: </w:t>
      </w:r>
      <w:r w:rsidRPr="00125451">
        <w:rPr>
          <w:rFonts w:asciiTheme="minorHAnsi" w:hAnsiTheme="minorHAnsi" w:cstheme="minorHAnsi"/>
          <w:sz w:val="24"/>
          <w:szCs w:val="24"/>
        </w:rPr>
        <w:t>Publicación en la página web de Gehilan 2000 en el apartado</w:t>
      </w:r>
      <w:r w:rsidRPr="00125451">
        <w:rPr>
          <w:rFonts w:asciiTheme="minorHAnsi" w:hAnsiTheme="minorHAnsi" w:cstheme="minorHAnsi"/>
          <w:spacing w:val="3"/>
          <w:sz w:val="24"/>
          <w:szCs w:val="24"/>
        </w:rPr>
        <w:t xml:space="preserve"> </w:t>
      </w:r>
      <w:r w:rsidRPr="00125451">
        <w:rPr>
          <w:rFonts w:asciiTheme="minorHAnsi" w:hAnsiTheme="minorHAnsi" w:cstheme="minorHAnsi"/>
          <w:sz w:val="24"/>
          <w:szCs w:val="24"/>
        </w:rPr>
        <w:t>empleo/ Procesos de selección abiertos la lista de personas admitidas al proceso de selección</w:t>
      </w:r>
      <w:r w:rsidR="00C041C9" w:rsidRPr="00125451">
        <w:rPr>
          <w:rFonts w:asciiTheme="minorHAnsi" w:hAnsiTheme="minorHAnsi" w:cstheme="minorHAnsi"/>
          <w:sz w:val="24"/>
          <w:szCs w:val="24"/>
        </w:rPr>
        <w:t xml:space="preserve"> y las citaciones para la fase de entrevista.</w:t>
      </w:r>
    </w:p>
    <w:p w14:paraId="77641952" w14:textId="7F4EB467" w:rsidR="00B979E7" w:rsidRPr="00125451" w:rsidRDefault="00E36814" w:rsidP="003C42B6">
      <w:pPr>
        <w:pStyle w:val="Prrafodelista"/>
        <w:numPr>
          <w:ilvl w:val="0"/>
          <w:numId w:val="6"/>
        </w:numPr>
        <w:spacing w:before="76"/>
        <w:rPr>
          <w:rFonts w:asciiTheme="minorHAnsi" w:hAnsiTheme="minorHAnsi" w:cstheme="minorHAnsi"/>
          <w:sz w:val="24"/>
          <w:szCs w:val="24"/>
        </w:rPr>
      </w:pPr>
      <w:r w:rsidRPr="00125451">
        <w:rPr>
          <w:rFonts w:asciiTheme="minorHAnsi" w:hAnsiTheme="minorHAnsi" w:cstheme="minorHAnsi"/>
          <w:b/>
          <w:sz w:val="24"/>
          <w:szCs w:val="24"/>
        </w:rPr>
        <w:t xml:space="preserve">Del </w:t>
      </w:r>
      <w:r w:rsidR="00C041C9" w:rsidRPr="00125451">
        <w:rPr>
          <w:rFonts w:asciiTheme="minorHAnsi" w:hAnsiTheme="minorHAnsi" w:cstheme="minorHAnsi"/>
          <w:b/>
          <w:sz w:val="24"/>
          <w:szCs w:val="24"/>
        </w:rPr>
        <w:t>26 al 27</w:t>
      </w:r>
      <w:r w:rsidRPr="00125451">
        <w:rPr>
          <w:rFonts w:asciiTheme="minorHAnsi" w:hAnsiTheme="minorHAnsi" w:cstheme="minorHAnsi"/>
          <w:b/>
          <w:sz w:val="24"/>
          <w:szCs w:val="24"/>
        </w:rPr>
        <w:t xml:space="preserve"> de </w:t>
      </w:r>
      <w:r w:rsidR="00C041C9" w:rsidRPr="00125451">
        <w:rPr>
          <w:rFonts w:asciiTheme="minorHAnsi" w:hAnsiTheme="minorHAnsi" w:cstheme="minorHAnsi"/>
          <w:b/>
          <w:sz w:val="24"/>
          <w:szCs w:val="24"/>
        </w:rPr>
        <w:t>enero</w:t>
      </w:r>
      <w:r w:rsidRPr="00125451">
        <w:rPr>
          <w:rFonts w:asciiTheme="minorHAnsi" w:hAnsiTheme="minorHAnsi" w:cstheme="minorHAnsi"/>
          <w:b/>
          <w:sz w:val="24"/>
          <w:szCs w:val="24"/>
        </w:rPr>
        <w:t xml:space="preserve"> de 20</w:t>
      </w:r>
      <w:r w:rsidR="00C041C9" w:rsidRPr="00125451">
        <w:rPr>
          <w:rFonts w:asciiTheme="minorHAnsi" w:hAnsiTheme="minorHAnsi" w:cstheme="minorHAnsi"/>
          <w:b/>
          <w:sz w:val="24"/>
          <w:szCs w:val="24"/>
        </w:rPr>
        <w:t>21</w:t>
      </w:r>
      <w:r w:rsidRPr="00125451">
        <w:rPr>
          <w:rFonts w:asciiTheme="minorHAnsi" w:hAnsiTheme="minorHAnsi" w:cstheme="minorHAnsi"/>
          <w:sz w:val="24"/>
          <w:szCs w:val="24"/>
        </w:rPr>
        <w:t>: Entrevistas</w:t>
      </w:r>
      <w:r w:rsidRPr="00125451">
        <w:rPr>
          <w:rFonts w:asciiTheme="minorHAnsi" w:hAnsiTheme="minorHAnsi" w:cstheme="minorHAnsi"/>
          <w:spacing w:val="-4"/>
          <w:sz w:val="24"/>
          <w:szCs w:val="24"/>
        </w:rPr>
        <w:t xml:space="preserve"> </w:t>
      </w:r>
      <w:r w:rsidRPr="00125451">
        <w:rPr>
          <w:rFonts w:asciiTheme="minorHAnsi" w:hAnsiTheme="minorHAnsi" w:cstheme="minorHAnsi"/>
          <w:sz w:val="24"/>
          <w:szCs w:val="24"/>
        </w:rPr>
        <w:t>personales.</w:t>
      </w:r>
    </w:p>
    <w:p w14:paraId="562C4836" w14:textId="16DF9888" w:rsidR="00B979E7" w:rsidRPr="00125451" w:rsidRDefault="00E36814" w:rsidP="003C42B6">
      <w:pPr>
        <w:pStyle w:val="Prrafodelista"/>
        <w:numPr>
          <w:ilvl w:val="0"/>
          <w:numId w:val="6"/>
        </w:numPr>
        <w:tabs>
          <w:tab w:val="left" w:pos="1181"/>
          <w:tab w:val="left" w:pos="1182"/>
        </w:tabs>
        <w:spacing w:before="72"/>
        <w:ind w:right="144"/>
        <w:rPr>
          <w:rFonts w:asciiTheme="minorHAnsi" w:hAnsiTheme="minorHAnsi" w:cstheme="minorHAnsi"/>
          <w:sz w:val="24"/>
          <w:szCs w:val="24"/>
        </w:rPr>
      </w:pPr>
      <w:r w:rsidRPr="00125451">
        <w:rPr>
          <w:rFonts w:asciiTheme="minorHAnsi" w:hAnsiTheme="minorHAnsi" w:cstheme="minorHAnsi"/>
          <w:b/>
          <w:sz w:val="24"/>
          <w:szCs w:val="24"/>
        </w:rPr>
        <w:t xml:space="preserve">El </w:t>
      </w:r>
      <w:r w:rsidR="00C041C9" w:rsidRPr="00125451">
        <w:rPr>
          <w:rFonts w:asciiTheme="minorHAnsi" w:hAnsiTheme="minorHAnsi" w:cstheme="minorHAnsi"/>
          <w:b/>
          <w:sz w:val="24"/>
          <w:szCs w:val="24"/>
        </w:rPr>
        <w:t>29</w:t>
      </w:r>
      <w:r w:rsidRPr="00125451">
        <w:rPr>
          <w:rFonts w:asciiTheme="minorHAnsi" w:hAnsiTheme="minorHAnsi" w:cstheme="minorHAnsi"/>
          <w:b/>
          <w:sz w:val="24"/>
          <w:szCs w:val="24"/>
        </w:rPr>
        <w:t xml:space="preserve"> de </w:t>
      </w:r>
      <w:r w:rsidR="00C041C9" w:rsidRPr="00125451">
        <w:rPr>
          <w:rFonts w:asciiTheme="minorHAnsi" w:hAnsiTheme="minorHAnsi" w:cstheme="minorHAnsi"/>
          <w:b/>
          <w:sz w:val="24"/>
          <w:szCs w:val="24"/>
        </w:rPr>
        <w:t>enero de 2021</w:t>
      </w:r>
      <w:r w:rsidRPr="00125451">
        <w:rPr>
          <w:rFonts w:asciiTheme="minorHAnsi" w:hAnsiTheme="minorHAnsi" w:cstheme="minorHAnsi"/>
          <w:b/>
          <w:sz w:val="24"/>
          <w:szCs w:val="24"/>
        </w:rPr>
        <w:t xml:space="preserve">: </w:t>
      </w:r>
      <w:r w:rsidRPr="00125451">
        <w:rPr>
          <w:rFonts w:asciiTheme="minorHAnsi" w:hAnsiTheme="minorHAnsi" w:cstheme="minorHAnsi"/>
          <w:sz w:val="24"/>
          <w:szCs w:val="24"/>
        </w:rPr>
        <w:t>Publicación en la página web de Gehilan 2000 del listado provisional de la Bolsa de</w:t>
      </w:r>
      <w:r w:rsidRPr="00125451">
        <w:rPr>
          <w:rFonts w:asciiTheme="minorHAnsi" w:hAnsiTheme="minorHAnsi" w:cstheme="minorHAnsi"/>
          <w:spacing w:val="2"/>
          <w:sz w:val="24"/>
          <w:szCs w:val="24"/>
        </w:rPr>
        <w:t xml:space="preserve"> </w:t>
      </w:r>
      <w:r w:rsidRPr="00125451">
        <w:rPr>
          <w:rFonts w:asciiTheme="minorHAnsi" w:hAnsiTheme="minorHAnsi" w:cstheme="minorHAnsi"/>
          <w:sz w:val="24"/>
          <w:szCs w:val="24"/>
        </w:rPr>
        <w:t>Empleo.</w:t>
      </w:r>
    </w:p>
    <w:p w14:paraId="5994F7D0" w14:textId="55E24213" w:rsidR="00C041C9" w:rsidRPr="00125451" w:rsidRDefault="00C041C9" w:rsidP="003C42B6">
      <w:pPr>
        <w:pStyle w:val="Prrafodelista"/>
        <w:numPr>
          <w:ilvl w:val="0"/>
          <w:numId w:val="6"/>
        </w:numPr>
        <w:tabs>
          <w:tab w:val="left" w:pos="1181"/>
          <w:tab w:val="left" w:pos="1182"/>
        </w:tabs>
        <w:spacing w:before="72"/>
        <w:ind w:right="144"/>
        <w:rPr>
          <w:rFonts w:asciiTheme="minorHAnsi" w:hAnsiTheme="minorHAnsi" w:cstheme="minorHAnsi"/>
          <w:sz w:val="24"/>
          <w:szCs w:val="24"/>
        </w:rPr>
      </w:pPr>
      <w:r w:rsidRPr="00125451">
        <w:rPr>
          <w:rFonts w:asciiTheme="minorHAnsi" w:hAnsiTheme="minorHAnsi" w:cstheme="minorHAnsi"/>
          <w:b/>
          <w:sz w:val="24"/>
          <w:szCs w:val="24"/>
        </w:rPr>
        <w:t xml:space="preserve">El 1 y 2 de febrero de enero de 2021: </w:t>
      </w:r>
      <w:r w:rsidRPr="00125451">
        <w:rPr>
          <w:rFonts w:asciiTheme="minorHAnsi" w:hAnsiTheme="minorHAnsi" w:cstheme="minorHAnsi"/>
          <w:bCs/>
          <w:sz w:val="24"/>
          <w:szCs w:val="24"/>
        </w:rPr>
        <w:t>Período de alegaciones.</w:t>
      </w:r>
    </w:p>
    <w:p w14:paraId="7BDB2F55" w14:textId="5B273DD6" w:rsidR="00B979E7" w:rsidRPr="00125451" w:rsidRDefault="00E36814" w:rsidP="003C42B6">
      <w:pPr>
        <w:pStyle w:val="Prrafodelista"/>
        <w:numPr>
          <w:ilvl w:val="0"/>
          <w:numId w:val="6"/>
        </w:numPr>
        <w:tabs>
          <w:tab w:val="left" w:pos="1181"/>
          <w:tab w:val="left" w:pos="1182"/>
        </w:tabs>
        <w:spacing w:before="79" w:line="235" w:lineRule="auto"/>
        <w:ind w:right="319"/>
        <w:rPr>
          <w:rFonts w:asciiTheme="minorHAnsi" w:hAnsiTheme="minorHAnsi" w:cstheme="minorHAnsi"/>
          <w:sz w:val="24"/>
          <w:szCs w:val="24"/>
        </w:rPr>
      </w:pPr>
      <w:r w:rsidRPr="00125451">
        <w:rPr>
          <w:rFonts w:asciiTheme="minorHAnsi" w:hAnsiTheme="minorHAnsi" w:cstheme="minorHAnsi"/>
          <w:b/>
          <w:sz w:val="24"/>
          <w:szCs w:val="24"/>
        </w:rPr>
        <w:t xml:space="preserve">El </w:t>
      </w:r>
      <w:r w:rsidR="003C42B6" w:rsidRPr="00125451">
        <w:rPr>
          <w:rFonts w:asciiTheme="minorHAnsi" w:hAnsiTheme="minorHAnsi" w:cstheme="minorHAnsi"/>
          <w:b/>
          <w:sz w:val="24"/>
          <w:szCs w:val="24"/>
        </w:rPr>
        <w:t>3</w:t>
      </w:r>
      <w:r w:rsidRPr="00125451">
        <w:rPr>
          <w:rFonts w:asciiTheme="minorHAnsi" w:hAnsiTheme="minorHAnsi" w:cstheme="minorHAnsi"/>
          <w:b/>
          <w:sz w:val="24"/>
          <w:szCs w:val="24"/>
        </w:rPr>
        <w:t xml:space="preserve"> de febrero de 20</w:t>
      </w:r>
      <w:r w:rsidR="00C041C9" w:rsidRPr="00125451">
        <w:rPr>
          <w:rFonts w:asciiTheme="minorHAnsi" w:hAnsiTheme="minorHAnsi" w:cstheme="minorHAnsi"/>
          <w:b/>
          <w:sz w:val="24"/>
          <w:szCs w:val="24"/>
        </w:rPr>
        <w:t>21</w:t>
      </w:r>
      <w:r w:rsidRPr="00125451">
        <w:rPr>
          <w:rFonts w:asciiTheme="minorHAnsi" w:hAnsiTheme="minorHAnsi" w:cstheme="minorHAnsi"/>
          <w:sz w:val="24"/>
          <w:szCs w:val="24"/>
        </w:rPr>
        <w:t>: Publicación en la página web de Gehilan 2000 del listado definitivo de la Bolsa de</w:t>
      </w:r>
      <w:r w:rsidRPr="00125451">
        <w:rPr>
          <w:rFonts w:asciiTheme="minorHAnsi" w:hAnsiTheme="minorHAnsi" w:cstheme="minorHAnsi"/>
          <w:spacing w:val="-1"/>
          <w:sz w:val="24"/>
          <w:szCs w:val="24"/>
        </w:rPr>
        <w:t xml:space="preserve"> </w:t>
      </w:r>
      <w:r w:rsidRPr="00125451">
        <w:rPr>
          <w:rFonts w:asciiTheme="minorHAnsi" w:hAnsiTheme="minorHAnsi" w:cstheme="minorHAnsi"/>
          <w:sz w:val="24"/>
          <w:szCs w:val="24"/>
        </w:rPr>
        <w:t>Empleo.</w:t>
      </w:r>
    </w:p>
    <w:p w14:paraId="466619E4" w14:textId="77777777" w:rsidR="003C42B6" w:rsidRDefault="003C42B6">
      <w:pPr>
        <w:spacing w:line="235" w:lineRule="auto"/>
        <w:rPr>
          <w:rFonts w:ascii="Arial" w:hAnsi="Arial"/>
          <w:sz w:val="20"/>
        </w:rPr>
      </w:pPr>
    </w:p>
    <w:p w14:paraId="27D85DD6" w14:textId="77777777" w:rsidR="00B979E7" w:rsidRDefault="00E36814">
      <w:pPr>
        <w:pStyle w:val="Ttulo2"/>
        <w:tabs>
          <w:tab w:val="left" w:pos="9703"/>
        </w:tabs>
        <w:spacing w:before="86"/>
        <w:rPr>
          <w:rFonts w:ascii="Times New Roman" w:hAnsi="Times New Roman"/>
          <w:b w:val="0"/>
        </w:rPr>
      </w:pPr>
      <w:r>
        <w:rPr>
          <w:rFonts w:ascii="Times New Roman" w:hAnsi="Times New Roman"/>
          <w:b w:val="0"/>
          <w:spacing w:val="-32"/>
          <w:w w:val="99"/>
          <w:shd w:val="clear" w:color="auto" w:fill="B4C6E7"/>
        </w:rPr>
        <w:t xml:space="preserve"> </w:t>
      </w:r>
      <w:r>
        <w:rPr>
          <w:shd w:val="clear" w:color="auto" w:fill="B4C6E7"/>
        </w:rPr>
        <w:t>8.- ACEPTACIÓN DE LAS</w:t>
      </w:r>
      <w:r>
        <w:rPr>
          <w:spacing w:val="-10"/>
          <w:shd w:val="clear" w:color="auto" w:fill="B4C6E7"/>
        </w:rPr>
        <w:t xml:space="preserve"> </w:t>
      </w:r>
      <w:r>
        <w:rPr>
          <w:shd w:val="clear" w:color="auto" w:fill="B4C6E7"/>
        </w:rPr>
        <w:t>BASES</w:t>
      </w:r>
      <w:r>
        <w:rPr>
          <w:rFonts w:ascii="Times New Roman" w:hAnsi="Times New Roman"/>
          <w:b w:val="0"/>
          <w:shd w:val="clear" w:color="auto" w:fill="B4C6E7"/>
        </w:rPr>
        <w:tab/>
      </w:r>
    </w:p>
    <w:p w14:paraId="3294A5BF" w14:textId="77777777" w:rsidR="00B979E7" w:rsidRDefault="00B979E7">
      <w:pPr>
        <w:pStyle w:val="Textoindependiente"/>
        <w:spacing w:before="5"/>
        <w:rPr>
          <w:rFonts w:ascii="Times New Roman"/>
          <w:sz w:val="25"/>
        </w:rPr>
      </w:pPr>
    </w:p>
    <w:p w14:paraId="0BA76369" w14:textId="77777777" w:rsidR="00B979E7" w:rsidRDefault="00E36814">
      <w:pPr>
        <w:pStyle w:val="Textoindependiente"/>
        <w:ind w:left="461" w:right="138"/>
        <w:jc w:val="both"/>
      </w:pPr>
      <w:r>
        <w:t>La participación en dicha bolsa supondrá la aceptación expresa de las presentes bases. Gehilan 2000 se reserva la potestad de regular cualquier aspecto que no venga mencionado en las bases y de interpretar el contenido de las</w:t>
      </w:r>
      <w:r>
        <w:rPr>
          <w:spacing w:val="-10"/>
        </w:rPr>
        <w:t xml:space="preserve"> </w:t>
      </w:r>
      <w:r>
        <w:t>mismas.</w:t>
      </w:r>
    </w:p>
    <w:p w14:paraId="2F9D7083" w14:textId="77777777" w:rsidR="00B979E7" w:rsidRDefault="00B979E7">
      <w:pPr>
        <w:pStyle w:val="Textoindependiente"/>
        <w:spacing w:before="12"/>
        <w:rPr>
          <w:sz w:val="16"/>
        </w:rPr>
      </w:pPr>
    </w:p>
    <w:p w14:paraId="45F2225D" w14:textId="77777777" w:rsidR="00B979E7" w:rsidRDefault="00E36814">
      <w:pPr>
        <w:pStyle w:val="Ttulo2"/>
        <w:tabs>
          <w:tab w:val="left" w:pos="9703"/>
        </w:tabs>
        <w:rPr>
          <w:rFonts w:ascii="Times New Roman"/>
          <w:b w:val="0"/>
        </w:rPr>
      </w:pPr>
      <w:r>
        <w:rPr>
          <w:rFonts w:ascii="Times New Roman"/>
          <w:b w:val="0"/>
          <w:spacing w:val="-32"/>
          <w:w w:val="99"/>
          <w:shd w:val="clear" w:color="auto" w:fill="B4C6E7"/>
        </w:rPr>
        <w:t xml:space="preserve"> </w:t>
      </w:r>
      <w:r>
        <w:rPr>
          <w:shd w:val="clear" w:color="auto" w:fill="B4C6E7"/>
        </w:rPr>
        <w:t>9.- CALIDAD, LOPD E</w:t>
      </w:r>
      <w:r>
        <w:rPr>
          <w:spacing w:val="-7"/>
          <w:shd w:val="clear" w:color="auto" w:fill="B4C6E7"/>
        </w:rPr>
        <w:t xml:space="preserve"> </w:t>
      </w:r>
      <w:r>
        <w:rPr>
          <w:shd w:val="clear" w:color="auto" w:fill="B4C6E7"/>
        </w:rPr>
        <w:t>IGUALDAD</w:t>
      </w:r>
      <w:r>
        <w:rPr>
          <w:rFonts w:ascii="Times New Roman"/>
          <w:b w:val="0"/>
          <w:shd w:val="clear" w:color="auto" w:fill="B4C6E7"/>
        </w:rPr>
        <w:tab/>
      </w:r>
    </w:p>
    <w:p w14:paraId="751D1C47" w14:textId="77777777" w:rsidR="00B979E7" w:rsidRDefault="00B979E7">
      <w:pPr>
        <w:pStyle w:val="Textoindependiente"/>
        <w:spacing w:before="8"/>
        <w:rPr>
          <w:rFonts w:ascii="Times New Roman"/>
          <w:sz w:val="25"/>
        </w:rPr>
      </w:pPr>
    </w:p>
    <w:p w14:paraId="78D2CF78" w14:textId="2F36C9FC" w:rsidR="00B979E7" w:rsidRDefault="00E36814">
      <w:pPr>
        <w:pStyle w:val="Textoindependiente"/>
        <w:ind w:left="461" w:right="138"/>
        <w:jc w:val="both"/>
      </w:pPr>
      <w:r>
        <w:t>Gehilan 2000 posee el certificado en ISO 9001: 2015 para servicios de consultoría, formación no reglada y empleo a personas y organizaciones tanto públicas como privadas y, a su vez, contempla la calidad como un elemento diferenciador para satisfacer las necesidades y expectativas de los clientes y la sociedad en general</w:t>
      </w:r>
      <w:r w:rsidR="00125451">
        <w:t>.</w:t>
      </w:r>
    </w:p>
    <w:p w14:paraId="7D3D39ED" w14:textId="77777777" w:rsidR="00B979E7" w:rsidRDefault="00E36814">
      <w:pPr>
        <w:pStyle w:val="Textoindependiente"/>
        <w:ind w:left="461" w:right="138"/>
        <w:jc w:val="both"/>
      </w:pPr>
      <w:r>
        <w:t>A su vez estas bases han sido diseñadas teniendo en cuenta la perspectiva de género en cada una de las fases del desarrollo del proceso selectivo.</w:t>
      </w:r>
    </w:p>
    <w:p w14:paraId="30E43208" w14:textId="77777777" w:rsidR="00B979E7" w:rsidRDefault="00B979E7">
      <w:pPr>
        <w:pStyle w:val="Textoindependiente"/>
      </w:pPr>
    </w:p>
    <w:p w14:paraId="3D603D57" w14:textId="77777777" w:rsidR="00B979E7" w:rsidRDefault="00E36814">
      <w:pPr>
        <w:pStyle w:val="Textoindependiente"/>
        <w:ind w:left="461" w:right="138"/>
        <w:jc w:val="both"/>
      </w:pPr>
      <w:r>
        <w:t xml:space="preserve">Añadir que </w:t>
      </w:r>
      <w:r>
        <w:rPr>
          <w:color w:val="323232"/>
        </w:rPr>
        <w:t xml:space="preserve">Gehilan 2000 S.L. cumple con lo dispuesto en la Ley Orgánica de Protección de Datos de Carácter Personal 15/1999 de 13 de diciembre y el </w:t>
      </w:r>
      <w:r>
        <w:t>Reglamento General de Protección de Datos (UE 2016/679)</w:t>
      </w:r>
    </w:p>
    <w:sectPr w:rsidR="00B979E7">
      <w:pgSz w:w="11900" w:h="16840"/>
      <w:pgMar w:top="1680" w:right="840" w:bottom="960" w:left="1240" w:header="523"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B5F0F" w14:textId="77777777" w:rsidR="00F00950" w:rsidRDefault="00F00950">
      <w:r>
        <w:separator/>
      </w:r>
    </w:p>
  </w:endnote>
  <w:endnote w:type="continuationSeparator" w:id="0">
    <w:p w14:paraId="73717EB6" w14:textId="77777777" w:rsidR="00F00950" w:rsidRDefault="00F0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A174" w14:textId="64DCFE38" w:rsidR="00B979E7" w:rsidRDefault="00785CEB">
    <w:pPr>
      <w:pStyle w:val="Textoindependiente"/>
      <w:spacing w:line="14" w:lineRule="auto"/>
      <w:rPr>
        <w:sz w:val="20"/>
      </w:rPr>
    </w:pPr>
    <w:r>
      <w:rPr>
        <w:noProof/>
      </w:rPr>
      <mc:AlternateContent>
        <mc:Choice Requires="wps">
          <w:drawing>
            <wp:anchor distT="0" distB="0" distL="114300" distR="114300" simplePos="0" relativeHeight="251658240" behindDoc="1" locked="0" layoutInCell="1" allowOverlap="1" wp14:anchorId="47892FB7" wp14:editId="20C29BBA">
              <wp:simplePos x="0" y="0"/>
              <wp:positionH relativeFrom="page">
                <wp:posOffset>6829425</wp:posOffset>
              </wp:positionH>
              <wp:positionV relativeFrom="page">
                <wp:posOffset>10060940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866BB" w14:textId="77777777" w:rsidR="00B979E7" w:rsidRDefault="00E36814">
                          <w:pPr>
                            <w:pStyle w:val="Textoindependiente"/>
                            <w:spacing w:before="10"/>
                            <w:ind w:left="40"/>
                            <w:rPr>
                              <w:rFonts w:ascii="Times New Roman"/>
                            </w:rPr>
                          </w:pPr>
                          <w:r>
                            <w:fldChar w:fldCharType="begin"/>
                          </w:r>
                          <w:r>
                            <w:rPr>
                              <w:rFonts w:ascii="Times New Roman"/>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92FB7" id="_x0000_t202" coordsize="21600,21600" o:spt="202" path="m,l,21600r21600,l21600,xe">
              <v:stroke joinstyle="miter"/>
              <v:path gradientshapeok="t" o:connecttype="rect"/>
            </v:shapetype>
            <v:shape id="Text Box 1" o:spid="_x0000_s1026" type="#_x0000_t202" style="position:absolute;margin-left:537.75pt;margin-top:792.2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uv5g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" filled="f" stroked="f">
              <v:textbox inset="0,0,0,0">
                <w:txbxContent>
                  <w:p w14:paraId="74F866BB" w14:textId="77777777" w:rsidR="00B979E7" w:rsidRDefault="00E36814">
                    <w:pPr>
                      <w:pStyle w:val="Textoindependiente"/>
                      <w:spacing w:before="10"/>
                      <w:ind w:left="40"/>
                      <w:rPr>
                        <w:rFonts w:ascii="Times New Roman"/>
                      </w:rPr>
                    </w:pPr>
                    <w:r>
                      <w:fldChar w:fldCharType="begin"/>
                    </w:r>
                    <w:r>
                      <w:rPr>
                        <w:rFonts w:ascii="Times New Roman"/>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F7038" w14:textId="77777777" w:rsidR="00F00950" w:rsidRDefault="00F00950">
      <w:r>
        <w:separator/>
      </w:r>
    </w:p>
  </w:footnote>
  <w:footnote w:type="continuationSeparator" w:id="0">
    <w:p w14:paraId="3B4FA0C6" w14:textId="77777777" w:rsidR="00F00950" w:rsidRDefault="00F00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48E5B" w14:textId="77777777" w:rsidR="00B979E7" w:rsidRDefault="00E36814">
    <w:pPr>
      <w:pStyle w:val="Textoindependiente"/>
      <w:spacing w:line="14" w:lineRule="auto"/>
      <w:rPr>
        <w:sz w:val="20"/>
      </w:rPr>
    </w:pPr>
    <w:r>
      <w:rPr>
        <w:noProof/>
      </w:rPr>
      <w:drawing>
        <wp:anchor distT="0" distB="0" distL="0" distR="0" simplePos="0" relativeHeight="251657216" behindDoc="1" locked="0" layoutInCell="1" allowOverlap="1" wp14:anchorId="4137BBE2" wp14:editId="122F9C3B">
          <wp:simplePos x="0" y="0"/>
          <wp:positionH relativeFrom="page">
            <wp:posOffset>5269991</wp:posOffset>
          </wp:positionH>
          <wp:positionV relativeFrom="page">
            <wp:posOffset>332226</wp:posOffset>
          </wp:positionV>
          <wp:extent cx="1464564" cy="74218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64564" cy="7421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1F60"/>
    <w:multiLevelType w:val="multilevel"/>
    <w:tmpl w:val="45DC8CAE"/>
    <w:lvl w:ilvl="0">
      <w:start w:val="5"/>
      <w:numFmt w:val="decimal"/>
      <w:lvlText w:val="%1"/>
      <w:lvlJc w:val="left"/>
      <w:pPr>
        <w:ind w:left="888" w:hanging="428"/>
        <w:jc w:val="left"/>
      </w:pPr>
      <w:rPr>
        <w:rFonts w:hint="default"/>
        <w:lang w:val="es-ES" w:eastAsia="es-ES" w:bidi="es-ES"/>
      </w:rPr>
    </w:lvl>
    <w:lvl w:ilvl="1">
      <w:start w:val="1"/>
      <w:numFmt w:val="decimal"/>
      <w:lvlText w:val="%1.%2."/>
      <w:lvlJc w:val="left"/>
      <w:pPr>
        <w:ind w:left="888" w:hanging="428"/>
        <w:jc w:val="left"/>
      </w:pPr>
      <w:rPr>
        <w:rFonts w:ascii="Calibri" w:eastAsia="Calibri" w:hAnsi="Calibri" w:cs="Calibri" w:hint="default"/>
        <w:b/>
        <w:bCs/>
        <w:w w:val="99"/>
        <w:sz w:val="24"/>
        <w:szCs w:val="24"/>
        <w:lang w:val="es-ES" w:eastAsia="es-ES" w:bidi="es-ES"/>
      </w:rPr>
    </w:lvl>
    <w:lvl w:ilvl="2">
      <w:numFmt w:val="bullet"/>
      <w:lvlText w:val=""/>
      <w:lvlJc w:val="left"/>
      <w:pPr>
        <w:ind w:left="2237" w:hanging="360"/>
      </w:pPr>
      <w:rPr>
        <w:rFonts w:ascii="Symbol" w:eastAsia="Symbol" w:hAnsi="Symbol" w:cs="Symbol" w:hint="default"/>
        <w:w w:val="99"/>
        <w:sz w:val="24"/>
        <w:szCs w:val="24"/>
        <w:lang w:val="es-ES" w:eastAsia="es-ES" w:bidi="es-ES"/>
      </w:rPr>
    </w:lvl>
    <w:lvl w:ilvl="3">
      <w:numFmt w:val="bullet"/>
      <w:lvlText w:val="•"/>
      <w:lvlJc w:val="left"/>
      <w:pPr>
        <w:ind w:left="3924" w:hanging="360"/>
      </w:pPr>
      <w:rPr>
        <w:rFonts w:hint="default"/>
        <w:lang w:val="es-ES" w:eastAsia="es-ES" w:bidi="es-ES"/>
      </w:rPr>
    </w:lvl>
    <w:lvl w:ilvl="4">
      <w:numFmt w:val="bullet"/>
      <w:lvlText w:val="•"/>
      <w:lvlJc w:val="left"/>
      <w:pPr>
        <w:ind w:left="4766" w:hanging="360"/>
      </w:pPr>
      <w:rPr>
        <w:rFonts w:hint="default"/>
        <w:lang w:val="es-ES" w:eastAsia="es-ES" w:bidi="es-ES"/>
      </w:rPr>
    </w:lvl>
    <w:lvl w:ilvl="5">
      <w:numFmt w:val="bullet"/>
      <w:lvlText w:val="•"/>
      <w:lvlJc w:val="left"/>
      <w:pPr>
        <w:ind w:left="5608" w:hanging="360"/>
      </w:pPr>
      <w:rPr>
        <w:rFonts w:hint="default"/>
        <w:lang w:val="es-ES" w:eastAsia="es-ES" w:bidi="es-ES"/>
      </w:rPr>
    </w:lvl>
    <w:lvl w:ilvl="6">
      <w:numFmt w:val="bullet"/>
      <w:lvlText w:val="•"/>
      <w:lvlJc w:val="left"/>
      <w:pPr>
        <w:ind w:left="6451" w:hanging="360"/>
      </w:pPr>
      <w:rPr>
        <w:rFonts w:hint="default"/>
        <w:lang w:val="es-ES" w:eastAsia="es-ES" w:bidi="es-ES"/>
      </w:rPr>
    </w:lvl>
    <w:lvl w:ilvl="7">
      <w:numFmt w:val="bullet"/>
      <w:lvlText w:val="•"/>
      <w:lvlJc w:val="left"/>
      <w:pPr>
        <w:ind w:left="7293" w:hanging="360"/>
      </w:pPr>
      <w:rPr>
        <w:rFonts w:hint="default"/>
        <w:lang w:val="es-ES" w:eastAsia="es-ES" w:bidi="es-ES"/>
      </w:rPr>
    </w:lvl>
    <w:lvl w:ilvl="8">
      <w:numFmt w:val="bullet"/>
      <w:lvlText w:val="•"/>
      <w:lvlJc w:val="left"/>
      <w:pPr>
        <w:ind w:left="8135" w:hanging="360"/>
      </w:pPr>
      <w:rPr>
        <w:rFonts w:hint="default"/>
        <w:lang w:val="es-ES" w:eastAsia="es-ES" w:bidi="es-ES"/>
      </w:rPr>
    </w:lvl>
  </w:abstractNum>
  <w:abstractNum w:abstractNumId="1" w15:restartNumberingAfterBreak="0">
    <w:nsid w:val="0B2B25C6"/>
    <w:multiLevelType w:val="hybridMultilevel"/>
    <w:tmpl w:val="A3C40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6B6597"/>
    <w:multiLevelType w:val="hybridMultilevel"/>
    <w:tmpl w:val="333C11FC"/>
    <w:lvl w:ilvl="0" w:tplc="4FCCB614">
      <w:numFmt w:val="bullet"/>
      <w:lvlText w:val=""/>
      <w:lvlJc w:val="left"/>
      <w:pPr>
        <w:ind w:left="461" w:hanging="1080"/>
      </w:pPr>
      <w:rPr>
        <w:rFonts w:ascii="Symbol" w:eastAsia="Symbol" w:hAnsi="Symbol" w:cs="Symbol" w:hint="default"/>
        <w:color w:val="3F3F3F"/>
        <w:w w:val="99"/>
        <w:sz w:val="20"/>
        <w:szCs w:val="20"/>
        <w:lang w:val="es-ES" w:eastAsia="es-ES" w:bidi="es-ES"/>
      </w:rPr>
    </w:lvl>
    <w:lvl w:ilvl="1" w:tplc="9448264A">
      <w:numFmt w:val="bullet"/>
      <w:lvlText w:val="•"/>
      <w:lvlJc w:val="left"/>
      <w:pPr>
        <w:ind w:left="1396" w:hanging="1080"/>
      </w:pPr>
      <w:rPr>
        <w:rFonts w:hint="default"/>
        <w:lang w:val="es-ES" w:eastAsia="es-ES" w:bidi="es-ES"/>
      </w:rPr>
    </w:lvl>
    <w:lvl w:ilvl="2" w:tplc="2D348CE8">
      <w:numFmt w:val="bullet"/>
      <w:lvlText w:val="•"/>
      <w:lvlJc w:val="left"/>
      <w:pPr>
        <w:ind w:left="2332" w:hanging="1080"/>
      </w:pPr>
      <w:rPr>
        <w:rFonts w:hint="default"/>
        <w:lang w:val="es-ES" w:eastAsia="es-ES" w:bidi="es-ES"/>
      </w:rPr>
    </w:lvl>
    <w:lvl w:ilvl="3" w:tplc="3BC0B92C">
      <w:numFmt w:val="bullet"/>
      <w:lvlText w:val="•"/>
      <w:lvlJc w:val="left"/>
      <w:pPr>
        <w:ind w:left="3268" w:hanging="1080"/>
      </w:pPr>
      <w:rPr>
        <w:rFonts w:hint="default"/>
        <w:lang w:val="es-ES" w:eastAsia="es-ES" w:bidi="es-ES"/>
      </w:rPr>
    </w:lvl>
    <w:lvl w:ilvl="4" w:tplc="847AD9E8">
      <w:numFmt w:val="bullet"/>
      <w:lvlText w:val="•"/>
      <w:lvlJc w:val="left"/>
      <w:pPr>
        <w:ind w:left="4204" w:hanging="1080"/>
      </w:pPr>
      <w:rPr>
        <w:rFonts w:hint="default"/>
        <w:lang w:val="es-ES" w:eastAsia="es-ES" w:bidi="es-ES"/>
      </w:rPr>
    </w:lvl>
    <w:lvl w:ilvl="5" w:tplc="53C050F8">
      <w:numFmt w:val="bullet"/>
      <w:lvlText w:val="•"/>
      <w:lvlJc w:val="left"/>
      <w:pPr>
        <w:ind w:left="5140" w:hanging="1080"/>
      </w:pPr>
      <w:rPr>
        <w:rFonts w:hint="default"/>
        <w:lang w:val="es-ES" w:eastAsia="es-ES" w:bidi="es-ES"/>
      </w:rPr>
    </w:lvl>
    <w:lvl w:ilvl="6" w:tplc="C95C5596">
      <w:numFmt w:val="bullet"/>
      <w:lvlText w:val="•"/>
      <w:lvlJc w:val="left"/>
      <w:pPr>
        <w:ind w:left="6076" w:hanging="1080"/>
      </w:pPr>
      <w:rPr>
        <w:rFonts w:hint="default"/>
        <w:lang w:val="es-ES" w:eastAsia="es-ES" w:bidi="es-ES"/>
      </w:rPr>
    </w:lvl>
    <w:lvl w:ilvl="7" w:tplc="C1E63220">
      <w:numFmt w:val="bullet"/>
      <w:lvlText w:val="•"/>
      <w:lvlJc w:val="left"/>
      <w:pPr>
        <w:ind w:left="7012" w:hanging="1080"/>
      </w:pPr>
      <w:rPr>
        <w:rFonts w:hint="default"/>
        <w:lang w:val="es-ES" w:eastAsia="es-ES" w:bidi="es-ES"/>
      </w:rPr>
    </w:lvl>
    <w:lvl w:ilvl="8" w:tplc="6B7E24A0">
      <w:numFmt w:val="bullet"/>
      <w:lvlText w:val="•"/>
      <w:lvlJc w:val="left"/>
      <w:pPr>
        <w:ind w:left="7948" w:hanging="1080"/>
      </w:pPr>
      <w:rPr>
        <w:rFonts w:hint="default"/>
        <w:lang w:val="es-ES" w:eastAsia="es-ES" w:bidi="es-ES"/>
      </w:rPr>
    </w:lvl>
  </w:abstractNum>
  <w:abstractNum w:abstractNumId="3" w15:restartNumberingAfterBreak="0">
    <w:nsid w:val="4DA4603D"/>
    <w:multiLevelType w:val="hybridMultilevel"/>
    <w:tmpl w:val="9890727C"/>
    <w:lvl w:ilvl="0" w:tplc="8FE24DB2">
      <w:numFmt w:val="bullet"/>
      <w:lvlText w:val=""/>
      <w:lvlJc w:val="left"/>
      <w:pPr>
        <w:ind w:left="1169" w:hanging="349"/>
      </w:pPr>
      <w:rPr>
        <w:rFonts w:ascii="Wingdings" w:eastAsia="Wingdings" w:hAnsi="Wingdings" w:cs="Wingdings" w:hint="default"/>
        <w:w w:val="99"/>
        <w:sz w:val="24"/>
        <w:szCs w:val="24"/>
        <w:lang w:val="es-ES" w:eastAsia="es-ES" w:bidi="es-ES"/>
      </w:rPr>
    </w:lvl>
    <w:lvl w:ilvl="1" w:tplc="10E44508">
      <w:numFmt w:val="bullet"/>
      <w:lvlText w:val="•"/>
      <w:lvlJc w:val="left"/>
      <w:pPr>
        <w:ind w:left="2026" w:hanging="349"/>
      </w:pPr>
      <w:rPr>
        <w:rFonts w:hint="default"/>
        <w:lang w:val="es-ES" w:eastAsia="es-ES" w:bidi="es-ES"/>
      </w:rPr>
    </w:lvl>
    <w:lvl w:ilvl="2" w:tplc="A1B4F7F8">
      <w:numFmt w:val="bullet"/>
      <w:lvlText w:val="•"/>
      <w:lvlJc w:val="left"/>
      <w:pPr>
        <w:ind w:left="2892" w:hanging="349"/>
      </w:pPr>
      <w:rPr>
        <w:rFonts w:hint="default"/>
        <w:lang w:val="es-ES" w:eastAsia="es-ES" w:bidi="es-ES"/>
      </w:rPr>
    </w:lvl>
    <w:lvl w:ilvl="3" w:tplc="68807BDA">
      <w:numFmt w:val="bullet"/>
      <w:lvlText w:val="•"/>
      <w:lvlJc w:val="left"/>
      <w:pPr>
        <w:ind w:left="3758" w:hanging="349"/>
      </w:pPr>
      <w:rPr>
        <w:rFonts w:hint="default"/>
        <w:lang w:val="es-ES" w:eastAsia="es-ES" w:bidi="es-ES"/>
      </w:rPr>
    </w:lvl>
    <w:lvl w:ilvl="4" w:tplc="C8725B54">
      <w:numFmt w:val="bullet"/>
      <w:lvlText w:val="•"/>
      <w:lvlJc w:val="left"/>
      <w:pPr>
        <w:ind w:left="4624" w:hanging="349"/>
      </w:pPr>
      <w:rPr>
        <w:rFonts w:hint="default"/>
        <w:lang w:val="es-ES" w:eastAsia="es-ES" w:bidi="es-ES"/>
      </w:rPr>
    </w:lvl>
    <w:lvl w:ilvl="5" w:tplc="0F56C004">
      <w:numFmt w:val="bullet"/>
      <w:lvlText w:val="•"/>
      <w:lvlJc w:val="left"/>
      <w:pPr>
        <w:ind w:left="5490" w:hanging="349"/>
      </w:pPr>
      <w:rPr>
        <w:rFonts w:hint="default"/>
        <w:lang w:val="es-ES" w:eastAsia="es-ES" w:bidi="es-ES"/>
      </w:rPr>
    </w:lvl>
    <w:lvl w:ilvl="6" w:tplc="EE667B1E">
      <w:numFmt w:val="bullet"/>
      <w:lvlText w:val="•"/>
      <w:lvlJc w:val="left"/>
      <w:pPr>
        <w:ind w:left="6356" w:hanging="349"/>
      </w:pPr>
      <w:rPr>
        <w:rFonts w:hint="default"/>
        <w:lang w:val="es-ES" w:eastAsia="es-ES" w:bidi="es-ES"/>
      </w:rPr>
    </w:lvl>
    <w:lvl w:ilvl="7" w:tplc="9530B7B6">
      <w:numFmt w:val="bullet"/>
      <w:lvlText w:val="•"/>
      <w:lvlJc w:val="left"/>
      <w:pPr>
        <w:ind w:left="7222" w:hanging="349"/>
      </w:pPr>
      <w:rPr>
        <w:rFonts w:hint="default"/>
        <w:lang w:val="es-ES" w:eastAsia="es-ES" w:bidi="es-ES"/>
      </w:rPr>
    </w:lvl>
    <w:lvl w:ilvl="8" w:tplc="3EF6B192">
      <w:numFmt w:val="bullet"/>
      <w:lvlText w:val="•"/>
      <w:lvlJc w:val="left"/>
      <w:pPr>
        <w:ind w:left="8088" w:hanging="349"/>
      </w:pPr>
      <w:rPr>
        <w:rFonts w:hint="default"/>
        <w:lang w:val="es-ES" w:eastAsia="es-ES" w:bidi="es-ES"/>
      </w:rPr>
    </w:lvl>
  </w:abstractNum>
  <w:abstractNum w:abstractNumId="4" w15:restartNumberingAfterBreak="0">
    <w:nsid w:val="5D990FAE"/>
    <w:multiLevelType w:val="hybridMultilevel"/>
    <w:tmpl w:val="667C36AE"/>
    <w:lvl w:ilvl="0" w:tplc="34343C9E">
      <w:start w:val="1"/>
      <w:numFmt w:val="lowerLetter"/>
      <w:lvlText w:val="%1."/>
      <w:lvlJc w:val="left"/>
      <w:pPr>
        <w:ind w:left="1527" w:hanging="360"/>
        <w:jc w:val="left"/>
      </w:pPr>
      <w:rPr>
        <w:rFonts w:hint="default"/>
        <w:w w:val="99"/>
        <w:lang w:val="es-ES" w:eastAsia="es-ES" w:bidi="es-ES"/>
      </w:rPr>
    </w:lvl>
    <w:lvl w:ilvl="1" w:tplc="CDDAE3BA">
      <w:numFmt w:val="bullet"/>
      <w:lvlText w:val=""/>
      <w:lvlJc w:val="left"/>
      <w:pPr>
        <w:ind w:left="2945" w:hanging="360"/>
      </w:pPr>
      <w:rPr>
        <w:rFonts w:ascii="Wingdings" w:eastAsia="Wingdings" w:hAnsi="Wingdings" w:cs="Wingdings" w:hint="default"/>
        <w:w w:val="99"/>
        <w:sz w:val="24"/>
        <w:szCs w:val="24"/>
        <w:lang w:val="es-ES" w:eastAsia="es-ES" w:bidi="es-ES"/>
      </w:rPr>
    </w:lvl>
    <w:lvl w:ilvl="2" w:tplc="152E036C">
      <w:numFmt w:val="bullet"/>
      <w:lvlText w:val="•"/>
      <w:lvlJc w:val="left"/>
      <w:pPr>
        <w:ind w:left="3704" w:hanging="360"/>
      </w:pPr>
      <w:rPr>
        <w:rFonts w:hint="default"/>
        <w:lang w:val="es-ES" w:eastAsia="es-ES" w:bidi="es-ES"/>
      </w:rPr>
    </w:lvl>
    <w:lvl w:ilvl="3" w:tplc="8A9CF792">
      <w:numFmt w:val="bullet"/>
      <w:lvlText w:val="•"/>
      <w:lvlJc w:val="left"/>
      <w:pPr>
        <w:ind w:left="4468" w:hanging="360"/>
      </w:pPr>
      <w:rPr>
        <w:rFonts w:hint="default"/>
        <w:lang w:val="es-ES" w:eastAsia="es-ES" w:bidi="es-ES"/>
      </w:rPr>
    </w:lvl>
    <w:lvl w:ilvl="4" w:tplc="3FFAB106">
      <w:numFmt w:val="bullet"/>
      <w:lvlText w:val="•"/>
      <w:lvlJc w:val="left"/>
      <w:pPr>
        <w:ind w:left="5233" w:hanging="360"/>
      </w:pPr>
      <w:rPr>
        <w:rFonts w:hint="default"/>
        <w:lang w:val="es-ES" w:eastAsia="es-ES" w:bidi="es-ES"/>
      </w:rPr>
    </w:lvl>
    <w:lvl w:ilvl="5" w:tplc="BDB098F0">
      <w:numFmt w:val="bullet"/>
      <w:lvlText w:val="•"/>
      <w:lvlJc w:val="left"/>
      <w:pPr>
        <w:ind w:left="5997" w:hanging="360"/>
      </w:pPr>
      <w:rPr>
        <w:rFonts w:hint="default"/>
        <w:lang w:val="es-ES" w:eastAsia="es-ES" w:bidi="es-ES"/>
      </w:rPr>
    </w:lvl>
    <w:lvl w:ilvl="6" w:tplc="B6C4002A">
      <w:numFmt w:val="bullet"/>
      <w:lvlText w:val="•"/>
      <w:lvlJc w:val="left"/>
      <w:pPr>
        <w:ind w:left="6762" w:hanging="360"/>
      </w:pPr>
      <w:rPr>
        <w:rFonts w:hint="default"/>
        <w:lang w:val="es-ES" w:eastAsia="es-ES" w:bidi="es-ES"/>
      </w:rPr>
    </w:lvl>
    <w:lvl w:ilvl="7" w:tplc="9C7EF68A">
      <w:numFmt w:val="bullet"/>
      <w:lvlText w:val="•"/>
      <w:lvlJc w:val="left"/>
      <w:pPr>
        <w:ind w:left="7526" w:hanging="360"/>
      </w:pPr>
      <w:rPr>
        <w:rFonts w:hint="default"/>
        <w:lang w:val="es-ES" w:eastAsia="es-ES" w:bidi="es-ES"/>
      </w:rPr>
    </w:lvl>
    <w:lvl w:ilvl="8" w:tplc="C5E6A81C">
      <w:numFmt w:val="bullet"/>
      <w:lvlText w:val="•"/>
      <w:lvlJc w:val="left"/>
      <w:pPr>
        <w:ind w:left="8291" w:hanging="360"/>
      </w:pPr>
      <w:rPr>
        <w:rFonts w:hint="default"/>
        <w:lang w:val="es-ES" w:eastAsia="es-ES" w:bidi="es-ES"/>
      </w:rPr>
    </w:lvl>
  </w:abstractNum>
  <w:abstractNum w:abstractNumId="5" w15:restartNumberingAfterBreak="0">
    <w:nsid w:val="623B413E"/>
    <w:multiLevelType w:val="hybridMultilevel"/>
    <w:tmpl w:val="60AAC0AC"/>
    <w:lvl w:ilvl="0" w:tplc="3F6ED090">
      <w:numFmt w:val="bullet"/>
      <w:lvlText w:val=""/>
      <w:lvlJc w:val="left"/>
      <w:pPr>
        <w:ind w:left="2585" w:hanging="348"/>
      </w:pPr>
      <w:rPr>
        <w:rFonts w:ascii="Wingdings" w:eastAsia="Wingdings" w:hAnsi="Wingdings" w:cs="Wingdings" w:hint="default"/>
        <w:w w:val="99"/>
        <w:sz w:val="24"/>
        <w:szCs w:val="24"/>
        <w:lang w:val="es-ES" w:eastAsia="es-ES" w:bidi="es-ES"/>
      </w:rPr>
    </w:lvl>
    <w:lvl w:ilvl="1" w:tplc="D1AEB2F0">
      <w:numFmt w:val="bullet"/>
      <w:lvlText w:val="•"/>
      <w:lvlJc w:val="left"/>
      <w:pPr>
        <w:ind w:left="3304" w:hanging="348"/>
      </w:pPr>
      <w:rPr>
        <w:rFonts w:hint="default"/>
        <w:lang w:val="es-ES" w:eastAsia="es-ES" w:bidi="es-ES"/>
      </w:rPr>
    </w:lvl>
    <w:lvl w:ilvl="2" w:tplc="11F680F6">
      <w:numFmt w:val="bullet"/>
      <w:lvlText w:val="•"/>
      <w:lvlJc w:val="left"/>
      <w:pPr>
        <w:ind w:left="4028" w:hanging="348"/>
      </w:pPr>
      <w:rPr>
        <w:rFonts w:hint="default"/>
        <w:lang w:val="es-ES" w:eastAsia="es-ES" w:bidi="es-ES"/>
      </w:rPr>
    </w:lvl>
    <w:lvl w:ilvl="3" w:tplc="C82E460C">
      <w:numFmt w:val="bullet"/>
      <w:lvlText w:val="•"/>
      <w:lvlJc w:val="left"/>
      <w:pPr>
        <w:ind w:left="4752" w:hanging="348"/>
      </w:pPr>
      <w:rPr>
        <w:rFonts w:hint="default"/>
        <w:lang w:val="es-ES" w:eastAsia="es-ES" w:bidi="es-ES"/>
      </w:rPr>
    </w:lvl>
    <w:lvl w:ilvl="4" w:tplc="B338EB9A">
      <w:numFmt w:val="bullet"/>
      <w:lvlText w:val="•"/>
      <w:lvlJc w:val="left"/>
      <w:pPr>
        <w:ind w:left="5476" w:hanging="348"/>
      </w:pPr>
      <w:rPr>
        <w:rFonts w:hint="default"/>
        <w:lang w:val="es-ES" w:eastAsia="es-ES" w:bidi="es-ES"/>
      </w:rPr>
    </w:lvl>
    <w:lvl w:ilvl="5" w:tplc="21146378">
      <w:numFmt w:val="bullet"/>
      <w:lvlText w:val="•"/>
      <w:lvlJc w:val="left"/>
      <w:pPr>
        <w:ind w:left="6200" w:hanging="348"/>
      </w:pPr>
      <w:rPr>
        <w:rFonts w:hint="default"/>
        <w:lang w:val="es-ES" w:eastAsia="es-ES" w:bidi="es-ES"/>
      </w:rPr>
    </w:lvl>
    <w:lvl w:ilvl="6" w:tplc="8DB018B8">
      <w:numFmt w:val="bullet"/>
      <w:lvlText w:val="•"/>
      <w:lvlJc w:val="left"/>
      <w:pPr>
        <w:ind w:left="6924" w:hanging="348"/>
      </w:pPr>
      <w:rPr>
        <w:rFonts w:hint="default"/>
        <w:lang w:val="es-ES" w:eastAsia="es-ES" w:bidi="es-ES"/>
      </w:rPr>
    </w:lvl>
    <w:lvl w:ilvl="7" w:tplc="8B9A0372">
      <w:numFmt w:val="bullet"/>
      <w:lvlText w:val="•"/>
      <w:lvlJc w:val="left"/>
      <w:pPr>
        <w:ind w:left="7648" w:hanging="348"/>
      </w:pPr>
      <w:rPr>
        <w:rFonts w:hint="default"/>
        <w:lang w:val="es-ES" w:eastAsia="es-ES" w:bidi="es-ES"/>
      </w:rPr>
    </w:lvl>
    <w:lvl w:ilvl="8" w:tplc="A8D213B2">
      <w:numFmt w:val="bullet"/>
      <w:lvlText w:val="•"/>
      <w:lvlJc w:val="left"/>
      <w:pPr>
        <w:ind w:left="8372" w:hanging="348"/>
      </w:pPr>
      <w:rPr>
        <w:rFonts w:hint="default"/>
        <w:lang w:val="es-ES" w:eastAsia="es-ES" w:bidi="es-ES"/>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E7"/>
    <w:rsid w:val="00055FCD"/>
    <w:rsid w:val="000742C5"/>
    <w:rsid w:val="00125451"/>
    <w:rsid w:val="00192968"/>
    <w:rsid w:val="00285E31"/>
    <w:rsid w:val="003C42B6"/>
    <w:rsid w:val="00544180"/>
    <w:rsid w:val="005A6D34"/>
    <w:rsid w:val="00707645"/>
    <w:rsid w:val="00713314"/>
    <w:rsid w:val="00785CEB"/>
    <w:rsid w:val="008A4B76"/>
    <w:rsid w:val="00995BFC"/>
    <w:rsid w:val="00B979E7"/>
    <w:rsid w:val="00C041C9"/>
    <w:rsid w:val="00D85D90"/>
    <w:rsid w:val="00E32287"/>
    <w:rsid w:val="00E36814"/>
    <w:rsid w:val="00E87692"/>
    <w:rsid w:val="00F00950"/>
    <w:rsid w:val="00F22F48"/>
    <w:rsid w:val="00F53A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51975"/>
  <w15:docId w15:val="{0A5D866D-E590-4E61-AE68-A45E0422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528" w:right="920"/>
      <w:jc w:val="center"/>
      <w:outlineLvl w:val="0"/>
    </w:pPr>
    <w:rPr>
      <w:b/>
      <w:bCs/>
      <w:sz w:val="52"/>
      <w:szCs w:val="52"/>
    </w:rPr>
  </w:style>
  <w:style w:type="paragraph" w:styleId="Ttulo2">
    <w:name w:val="heading 2"/>
    <w:basedOn w:val="Normal"/>
    <w:uiPriority w:val="9"/>
    <w:unhideWhenUsed/>
    <w:qFormat/>
    <w:pPr>
      <w:spacing w:before="85"/>
      <w:ind w:left="432"/>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945"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876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7692"/>
    <w:rPr>
      <w:rFonts w:ascii="Segoe UI" w:eastAsia="Calibri"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hilan2000.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ehilan2000.com/" TargetMode="External"/><Relationship Id="rId2" Type="http://schemas.openxmlformats.org/officeDocument/2006/relationships/numbering" Target="numbering.xml"/><Relationship Id="rId16" Type="http://schemas.openxmlformats.org/officeDocument/2006/relationships/hyperlink" Target="http://www.gehilan2000.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elecci&#243;n@gehilan2000.com" TargetMode="External"/><Relationship Id="rId10" Type="http://schemas.openxmlformats.org/officeDocument/2006/relationships/hyperlink" Target="mailto:seleccion@gehilan2000.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ehilan2000.com/" TargetMode="External"/><Relationship Id="rId14" Type="http://schemas.openxmlformats.org/officeDocument/2006/relationships/hyperlink" Target="http://www.gehilan2000.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035F-FEB7-418A-98FB-DC4499A1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2008</Words>
  <Characters>11045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BOLSA DE EMPLEO DE JARDINERIA</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BOLSA DE EMPLEO DE JARDINERIA</dc:title>
  <dc:creator>usuario</dc:creator>
  <cp:keywords>()</cp:keywords>
  <cp:lastModifiedBy>Orientacion (Behargintza)</cp:lastModifiedBy>
  <cp:revision>2</cp:revision>
  <cp:lastPrinted>2021-01-14T10:37:00Z</cp:lastPrinted>
  <dcterms:created xsi:type="dcterms:W3CDTF">2021-01-14T13:36:00Z</dcterms:created>
  <dcterms:modified xsi:type="dcterms:W3CDTF">2021-01-14T13:36:00Z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PDFCreator Version 1.7.3</vt:lpwstr>
  </property>
  <property fmtid="{D5CDD505-2E9C-101B-9397-08002B2CF9AE}" pid="4" name="LastSaved">
    <vt:filetime>2020-06-03T00:00:00Z</vt:filetime>
  </property>
</Properties>
</file>